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EAA0" w14:textId="39186903" w:rsidR="00554312" w:rsidRPr="00EF771C" w:rsidRDefault="009C74D4" w:rsidP="00554312">
      <w:pPr>
        <w:pStyle w:val="Heading1"/>
        <w:rPr>
          <w:lang w:val="en-US"/>
        </w:rPr>
      </w:pPr>
      <w:r>
        <w:rPr>
          <w:lang w:val="en-US"/>
        </w:rPr>
        <w:t xml:space="preserve">bringing nature into engineering with carbon flat profiles </w:t>
      </w:r>
    </w:p>
    <w:p w14:paraId="7629F2B1" w14:textId="1EEB79AF" w:rsidR="00945B63" w:rsidRPr="00103817" w:rsidRDefault="00712ED0" w:rsidP="009D66BB">
      <w:pPr>
        <w:pStyle w:val="Heading2"/>
        <w:rPr>
          <w:b/>
          <w:bCs/>
        </w:rPr>
      </w:pPr>
      <w:r w:rsidRPr="00103817">
        <w:rPr>
          <w:b/>
          <w:bCs/>
        </w:rPr>
        <w:t>Society often draws ins</w:t>
      </w:r>
      <w:r w:rsidR="004839A5" w:rsidRPr="00103817">
        <w:rPr>
          <w:b/>
          <w:bCs/>
        </w:rPr>
        <w:t>piration from nature</w:t>
      </w:r>
      <w:r w:rsidR="00945B63" w:rsidRPr="00103817">
        <w:rPr>
          <w:b/>
          <w:bCs/>
        </w:rPr>
        <w:t xml:space="preserve">. Leonardo da Vinci studied birds to design flying machines, while Velcro was inspired by burdock burrs clinging to a dog. </w:t>
      </w:r>
      <w:r w:rsidR="002F6F95" w:rsidRPr="00103817">
        <w:rPr>
          <w:b/>
          <w:bCs/>
        </w:rPr>
        <w:t>This approach imitates nature</w:t>
      </w:r>
      <w:r w:rsidR="005F2150">
        <w:rPr>
          <w:b/>
          <w:bCs/>
        </w:rPr>
        <w:t>’</w:t>
      </w:r>
      <w:r w:rsidR="002F6F95" w:rsidRPr="00103817">
        <w:rPr>
          <w:b/>
          <w:bCs/>
        </w:rPr>
        <w:t>s designs</w:t>
      </w:r>
      <w:r w:rsidR="00596F43" w:rsidRPr="00103817">
        <w:rPr>
          <w:b/>
          <w:bCs/>
        </w:rPr>
        <w:t>, known as biomimicry, but also addresses key human challenges</w:t>
      </w:r>
      <w:r w:rsidR="000C1181" w:rsidRPr="00103817">
        <w:rPr>
          <w:b/>
          <w:bCs/>
        </w:rPr>
        <w:t xml:space="preserve"> through innovative engineering. </w:t>
      </w:r>
      <w:r w:rsidR="00ED0EF4" w:rsidRPr="00103817">
        <w:rPr>
          <w:b/>
          <w:bCs/>
        </w:rPr>
        <w:t xml:space="preserve">With the same intention, </w:t>
      </w:r>
      <w:r w:rsidR="00945B63" w:rsidRPr="00FD66A7">
        <w:rPr>
          <w:b/>
          <w:bCs/>
        </w:rPr>
        <w:t xml:space="preserve">French </w:t>
      </w:r>
      <w:proofErr w:type="spellStart"/>
      <w:r w:rsidR="0003436E" w:rsidRPr="00FD66A7">
        <w:rPr>
          <w:b/>
          <w:bCs/>
        </w:rPr>
        <w:t>deeptech</w:t>
      </w:r>
      <w:proofErr w:type="spellEnd"/>
      <w:r w:rsidR="0003436E" w:rsidRPr="00FD66A7">
        <w:rPr>
          <w:b/>
          <w:bCs/>
        </w:rPr>
        <w:t xml:space="preserve"> startup</w:t>
      </w:r>
      <w:r w:rsidR="00945B63" w:rsidRPr="00FD66A7">
        <w:rPr>
          <w:b/>
          <w:bCs/>
        </w:rPr>
        <w:t xml:space="preserve"> EEL</w:t>
      </w:r>
      <w:r w:rsidR="00945B63" w:rsidRPr="00103817">
        <w:rPr>
          <w:b/>
          <w:bCs/>
        </w:rPr>
        <w:t xml:space="preserve"> Energy sought to redefine how we harness energy from nature. But when delamination in its design threatened to halt progress, </w:t>
      </w:r>
      <w:hyperlink r:id="rId10">
        <w:r w:rsidR="00945B63" w:rsidRPr="00103817">
          <w:rPr>
            <w:rStyle w:val="Hyperlink"/>
            <w:rFonts w:ascii="Trebuchet MS" w:hAnsi="Trebuchet MS"/>
            <w:b/>
            <w:bCs/>
          </w:rPr>
          <w:t>pultruded and pull-wound composites manufacturer</w:t>
        </w:r>
      </w:hyperlink>
      <w:r w:rsidR="00945B63" w:rsidRPr="00103817">
        <w:rPr>
          <w:b/>
          <w:bCs/>
        </w:rPr>
        <w:t xml:space="preserve"> </w:t>
      </w:r>
      <w:proofErr w:type="spellStart"/>
      <w:r w:rsidR="00945B63" w:rsidRPr="00103817">
        <w:rPr>
          <w:b/>
          <w:bCs/>
        </w:rPr>
        <w:t>Exel</w:t>
      </w:r>
      <w:proofErr w:type="spellEnd"/>
      <w:r w:rsidR="00945B63" w:rsidRPr="00103817">
        <w:rPr>
          <w:b/>
          <w:bCs/>
        </w:rPr>
        <w:t xml:space="preserve"> Composites was ready with a solution</w:t>
      </w:r>
      <w:r w:rsidR="00D143D0">
        <w:rPr>
          <w:b/>
          <w:bCs/>
        </w:rPr>
        <w:t>.</w:t>
      </w:r>
      <w:r w:rsidR="00945B63" w:rsidRPr="00103817">
        <w:rPr>
          <w:b/>
          <w:bCs/>
        </w:rPr>
        <w:t xml:space="preserve"> </w:t>
      </w:r>
    </w:p>
    <w:p w14:paraId="09A0C3B9" w14:textId="77777777" w:rsidR="00945B63" w:rsidRDefault="00945B63" w:rsidP="009D66BB">
      <w:pPr>
        <w:pStyle w:val="Heading2"/>
      </w:pPr>
    </w:p>
    <w:p w14:paraId="155D37C2" w14:textId="0F1AF032" w:rsidR="007A065C" w:rsidRDefault="007A065C" w:rsidP="009D66BB">
      <w:pPr>
        <w:pStyle w:val="Heading2"/>
        <w:rPr>
          <w:b/>
          <w:bCs/>
        </w:rPr>
      </w:pPr>
      <w:hyperlink r:id="rId11" w:history="1">
        <w:r w:rsidRPr="0003436E">
          <w:rPr>
            <w:rStyle w:val="Hyperlink"/>
            <w:rFonts w:ascii="Trebuchet MS" w:hAnsi="Trebuchet MS"/>
          </w:rPr>
          <w:t>EEL Energy</w:t>
        </w:r>
      </w:hyperlink>
      <w:r w:rsidR="00EC0219">
        <w:t xml:space="preserve"> speciali</w:t>
      </w:r>
      <w:r w:rsidR="0003436E">
        <w:t>zes</w:t>
      </w:r>
      <w:r w:rsidR="00EC0219">
        <w:t xml:space="preserve"> in hydrokinetic machines, developing a </w:t>
      </w:r>
      <w:r w:rsidRPr="005364C1">
        <w:t xml:space="preserve">patented undulating membrane </w:t>
      </w:r>
      <w:r w:rsidR="00EC0219">
        <w:t xml:space="preserve">that </w:t>
      </w:r>
      <w:r w:rsidRPr="005364C1">
        <w:t>draws inspiration from the movements of fish tails. This biomimetic design captures kinetic energy from water currents, providing a sustainable method for generating electricity that is non-disruptive to aquatic ecosystems</w:t>
      </w:r>
      <w:r>
        <w:t>.</w:t>
      </w:r>
      <w:r w:rsidR="00941EDF">
        <w:t xml:space="preserve"> </w:t>
      </w:r>
    </w:p>
    <w:p w14:paraId="731B0307" w14:textId="77777777" w:rsidR="00945B63" w:rsidRDefault="00945B63" w:rsidP="009D66BB">
      <w:pPr>
        <w:pStyle w:val="Heading2"/>
      </w:pPr>
    </w:p>
    <w:p w14:paraId="0751B616" w14:textId="27951442" w:rsidR="00E208B2" w:rsidRDefault="00814767" w:rsidP="009D66BB">
      <w:pPr>
        <w:pStyle w:val="Heading2"/>
        <w:rPr>
          <w:b/>
          <w:bCs/>
        </w:rPr>
      </w:pPr>
      <w:r w:rsidRPr="00D168AC">
        <w:t>However, as EEL embark</w:t>
      </w:r>
      <w:r>
        <w:t>ed</w:t>
      </w:r>
      <w:r w:rsidRPr="00D168AC">
        <w:t xml:space="preserve"> on bringing hydrokinetic energy production to market, it face</w:t>
      </w:r>
      <w:r>
        <w:t>d</w:t>
      </w:r>
      <w:r w:rsidRPr="00D168AC">
        <w:t xml:space="preserve"> significant challenges. The underwater environment is particularly demanding, necessitating materials that can withstand extreme stress and pressure.</w:t>
      </w:r>
    </w:p>
    <w:p w14:paraId="5D00BDA3" w14:textId="77777777" w:rsidR="009D66BB" w:rsidRPr="009D66BB" w:rsidRDefault="009D66BB" w:rsidP="009D66BB">
      <w:pPr>
        <w:spacing w:after="0"/>
      </w:pPr>
    </w:p>
    <w:p w14:paraId="2D21CFB5" w14:textId="77777777" w:rsidR="009D66BB" w:rsidRDefault="006375C7" w:rsidP="009D66BB">
      <w:pPr>
        <w:pStyle w:val="Heading2"/>
        <w:rPr>
          <w:b/>
          <w:bCs/>
        </w:rPr>
      </w:pPr>
      <w:r w:rsidRPr="00D168AC">
        <w:t xml:space="preserve">"Hydrokinetic generation exerts up to 30 times more mechanical stress on equipment than wind energy production," explained </w:t>
      </w:r>
      <w:r w:rsidR="00CD7336" w:rsidRPr="00D168AC">
        <w:t>Xavier Peroutka, CEO at EEL</w:t>
      </w:r>
      <w:r w:rsidRPr="00D168AC">
        <w:t>. "Hydrokinetic generators can produce energy constantly throughout their life by leveraging the water currents in rivers or tidal flow. The predictability of hydrokinetic energy generation is needed by communities across the globe in a green revolution that threatens to leave the neediest behind."</w:t>
      </w:r>
    </w:p>
    <w:p w14:paraId="3923CCC3" w14:textId="77777777" w:rsidR="009D66BB" w:rsidRDefault="009D66BB" w:rsidP="009D66BB">
      <w:pPr>
        <w:pStyle w:val="Heading2"/>
      </w:pPr>
    </w:p>
    <w:p w14:paraId="4D7FBF7E" w14:textId="77777777" w:rsidR="009D66BB" w:rsidRPr="009D66BB" w:rsidRDefault="0028708D" w:rsidP="009D66BB">
      <w:pPr>
        <w:pStyle w:val="Heading2"/>
        <w:rPr>
          <w:b/>
          <w:bCs/>
          <w:color w:val="3491AC"/>
        </w:rPr>
      </w:pPr>
      <w:r w:rsidRPr="009D66BB">
        <w:rPr>
          <w:b/>
          <w:bCs/>
          <w:color w:val="3491AC"/>
        </w:rPr>
        <w:t>Collaboration to gain material expertise</w:t>
      </w:r>
    </w:p>
    <w:p w14:paraId="5680B5E9" w14:textId="177D7400" w:rsidR="009D66BB" w:rsidRPr="009D66BB" w:rsidRDefault="007D502B" w:rsidP="00A22298">
      <w:pPr>
        <w:pStyle w:val="Heading2"/>
        <w:spacing w:after="240"/>
      </w:pPr>
      <w:r w:rsidRPr="009D66BB">
        <w:t xml:space="preserve">To address the challenge, EEL sought out </w:t>
      </w:r>
      <w:proofErr w:type="spellStart"/>
      <w:r w:rsidRPr="009D66BB">
        <w:t>Exel</w:t>
      </w:r>
      <w:proofErr w:type="spellEnd"/>
      <w:r w:rsidRPr="009D66BB">
        <w:t xml:space="preserve"> Composites</w:t>
      </w:r>
      <w:r w:rsidR="00421DF5">
        <w:t xml:space="preserve">. </w:t>
      </w:r>
      <w:r w:rsidRPr="009D66BB">
        <w:t>The collaboration aimed to enhance the resilience of EEL's membrane and refine its performance for harsh underwater conditions.</w:t>
      </w:r>
    </w:p>
    <w:p w14:paraId="5680A123" w14:textId="77777777" w:rsidR="008101C6" w:rsidRDefault="00681AAD" w:rsidP="00421DF5">
      <w:pPr>
        <w:pStyle w:val="Body"/>
      </w:pPr>
      <w:r>
        <w:t>Initially, EEL reinforced its membrane with fiberglass, but this original design revealed a critical flaw: delamination. Under the harsh cyclic loading of the underwater conditions, the membrane underwent large deformations, inducing high strains in the structure. The strain caused the layers of the membrane to separate, allowing water to infiltrate and compromise its functionality.</w:t>
      </w:r>
    </w:p>
    <w:p w14:paraId="60993A89" w14:textId="6F1BA1D9" w:rsidR="008101C6" w:rsidRDefault="008101C6" w:rsidP="008101C6">
      <w:pPr>
        <w:pStyle w:val="Body"/>
      </w:pPr>
      <w:r>
        <w:t xml:space="preserve">Recognizing the serious implications of this issue — where a failure of the membrane during operation could jeopardize the entire hydrokinetic system — EEL </w:t>
      </w:r>
      <w:r w:rsidR="00F817FA">
        <w:t>required a</w:t>
      </w:r>
      <w:r>
        <w:t xml:space="preserve"> solution capable of withstanding the continuous mechanical stress required for effective operation. </w:t>
      </w:r>
    </w:p>
    <w:p w14:paraId="1E66041F" w14:textId="1EB3D393" w:rsidR="0028708D" w:rsidRPr="0028708D" w:rsidRDefault="0028708D" w:rsidP="0028708D">
      <w:pPr>
        <w:pStyle w:val="HeadlineSkyblue"/>
      </w:pPr>
      <w:r>
        <w:t>Composite solutions form the sky to the sea</w:t>
      </w:r>
    </w:p>
    <w:p w14:paraId="027EE423" w14:textId="121D057C" w:rsidR="0028708D" w:rsidRDefault="0028708D" w:rsidP="0028708D">
      <w:pPr>
        <w:pStyle w:val="Body"/>
      </w:pPr>
      <w:proofErr w:type="spellStart"/>
      <w:r>
        <w:lastRenderedPageBreak/>
        <w:t>Exel</w:t>
      </w:r>
      <w:proofErr w:type="spellEnd"/>
      <w:r>
        <w:t xml:space="preserve"> used multiple layers of discrete carbon flat profiles </w:t>
      </w:r>
      <w:r w:rsidR="00787905">
        <w:t>—</w:t>
      </w:r>
      <w:r>
        <w:t xml:space="preserve"> the same as those developed for wind turbine applications. These carbon fiber flats are stacked to create beams which were strategically integrated into the membrane. Three bars were placed across it at 50, 80, and 100 per cent of its length. This arrangement prevents bulging and limits overall deformation, ensuring the membrane maintains structural integrity and operates optimally.</w:t>
      </w:r>
    </w:p>
    <w:p w14:paraId="002A1F5E" w14:textId="7E681F10" w:rsidR="00C078E8" w:rsidRDefault="00C078E8" w:rsidP="00C078E8">
      <w:pPr>
        <w:pStyle w:val="Body"/>
      </w:pPr>
      <w:r>
        <w:t>"The key to</w:t>
      </w:r>
      <w:r w:rsidR="00F0463D">
        <w:t xml:space="preserve"> success </w:t>
      </w:r>
      <w:r>
        <w:t xml:space="preserve">was recognizing that our carbon fiber flats, originally designed for wind turbine blades, could be repurposed for EEL's hydrokinetic membranes," explained Neil Dykes, research and development manager at </w:t>
      </w:r>
      <w:proofErr w:type="spellStart"/>
      <w:r>
        <w:t>Exel</w:t>
      </w:r>
      <w:proofErr w:type="spellEnd"/>
      <w:r>
        <w:t xml:space="preserve"> Composites. "These flats provide the stiffness and strength required to withstand harsh wind conditions, making them ideal for this application."</w:t>
      </w:r>
    </w:p>
    <w:p w14:paraId="0BEB1812" w14:textId="77777777" w:rsidR="00E12AD2" w:rsidRDefault="00E12AD2" w:rsidP="00E12AD2">
      <w:pPr>
        <w:pStyle w:val="Body"/>
      </w:pPr>
      <w:r>
        <w:t xml:space="preserve">The mechanical properties of </w:t>
      </w:r>
      <w:proofErr w:type="spellStart"/>
      <w:r>
        <w:t>Exel's</w:t>
      </w:r>
      <w:proofErr w:type="spellEnd"/>
      <w:r>
        <w:t xml:space="preserve"> carbon fiber composites (CFRP) were essential to the membrane’s success. With an E-modulus of approximately 120 </w:t>
      </w:r>
      <w:proofErr w:type="spellStart"/>
      <w:r>
        <w:t>GPa</w:t>
      </w:r>
      <w:proofErr w:type="spellEnd"/>
      <w:r>
        <w:t>, CFRP exhibits higher stiffness than traditional glass fiber composites (GFRP), which is only a third of CFRP’s stiffness. This high stiffness ensures the membrane retains its shape under operational stress, preventing excessive deformation and energy loss.</w:t>
      </w:r>
    </w:p>
    <w:p w14:paraId="5507128D" w14:textId="77777777" w:rsidR="00E12AD2" w:rsidRDefault="00E12AD2" w:rsidP="00E12AD2">
      <w:pPr>
        <w:pStyle w:val="Body"/>
      </w:pPr>
      <w:r>
        <w:t>CFRP’s tensile strength of 2500 MPa, compared to GFRP's  1000 MPa, enables it to withstand greater forces without failure. Additionally, CFRP’s compressive strength, at 1500 MPa, is much greater than the 600 MPa typical of GFRP. This increased strength, combined with CFRP’s excellent fatigue resistance, ensures the membrane can handle the cyclic loading conditions experienced during operation, supporting up to 6000 full reversal cycles per day. This durability is key for maintaining high efficiency in energy capture over the long term.</w:t>
      </w:r>
    </w:p>
    <w:p w14:paraId="19FBFFA0" w14:textId="7C81FA85" w:rsidR="005070D3" w:rsidRPr="002E00AE" w:rsidRDefault="007B3E11" w:rsidP="005070D3">
      <w:pPr>
        <w:pStyle w:val="Body"/>
      </w:pPr>
      <w:r>
        <w:t xml:space="preserve">Biomimicry can unlock innovative solutions by mimicking nature's designs, a principle at the heart of EEL's hydrokinetic generators. In collaboration with </w:t>
      </w:r>
      <w:proofErr w:type="spellStart"/>
      <w:r>
        <w:t>Exel</w:t>
      </w:r>
      <w:proofErr w:type="spellEnd"/>
      <w:r>
        <w:t xml:space="preserve"> Composites, the company has created a system that </w:t>
      </w:r>
      <w:r w:rsidR="00903B8D">
        <w:t xml:space="preserve">delivers </w:t>
      </w:r>
      <w:r>
        <w:t>sustainable, reliable power for remote communities and large-scale energy farms.</w:t>
      </w:r>
      <w:r w:rsidR="005070D3">
        <w:t xml:space="preserve"> </w:t>
      </w:r>
      <w:r w:rsidR="005070D3" w:rsidRPr="002E00AE">
        <w:t xml:space="preserve">As EEL advances towards commercializing its technology, powered by </w:t>
      </w:r>
      <w:proofErr w:type="spellStart"/>
      <w:r w:rsidR="005070D3" w:rsidRPr="002E00AE">
        <w:t>Exel’s</w:t>
      </w:r>
      <w:proofErr w:type="spellEnd"/>
      <w:r w:rsidR="005070D3" w:rsidRPr="002E00AE">
        <w:t xml:space="preserve"> cutting-edge carbon composites, the potential for revolutionizing renewable energy is within reach. </w:t>
      </w:r>
    </w:p>
    <w:p w14:paraId="0C283093" w14:textId="11509A74" w:rsidR="008101C6" w:rsidRDefault="005070D3" w:rsidP="008101C6">
      <w:pPr>
        <w:pStyle w:val="Body"/>
        <w:rPr>
          <w:i/>
          <w:iCs/>
        </w:rPr>
      </w:pPr>
      <w:r w:rsidRPr="00C4481D">
        <w:rPr>
          <w:i/>
          <w:iCs/>
        </w:rPr>
        <w:t>To discover more about how composites can power renewable energy applications, visit</w:t>
      </w:r>
      <w:r w:rsidR="00186369" w:rsidRPr="00C4481D">
        <w:rPr>
          <w:i/>
          <w:iCs/>
        </w:rPr>
        <w:t xml:space="preserve"> </w:t>
      </w:r>
      <w:hyperlink r:id="rId12" w:history="1">
        <w:r w:rsidR="00186369" w:rsidRPr="00C4481D">
          <w:rPr>
            <w:rStyle w:val="Hyperlink"/>
            <w:rFonts w:ascii="Trebuchet MS" w:hAnsi="Trebuchet MS"/>
            <w:i/>
            <w:iCs/>
          </w:rPr>
          <w:t>exelcomposites.com</w:t>
        </w:r>
      </w:hyperlink>
      <w:r w:rsidR="00186369" w:rsidRPr="00C4481D">
        <w:rPr>
          <w:i/>
          <w:iCs/>
        </w:rPr>
        <w:t xml:space="preserve">. </w:t>
      </w:r>
    </w:p>
    <w:p w14:paraId="6B5653A3" w14:textId="77777777" w:rsidR="00103817" w:rsidRPr="00103817" w:rsidRDefault="00103817" w:rsidP="008101C6">
      <w:pPr>
        <w:pStyle w:val="Body"/>
        <w:rPr>
          <w:i/>
          <w:iCs/>
        </w:rPr>
      </w:pPr>
    </w:p>
    <w:p w14:paraId="2EF5DC7D" w14:textId="15B74F54" w:rsidR="00993740" w:rsidRPr="00442EB0" w:rsidRDefault="00993740" w:rsidP="00993740">
      <w:pPr>
        <w:pStyle w:val="NoSpacing"/>
        <w:rPr>
          <w:lang w:val="en-GB"/>
        </w:rPr>
      </w:pPr>
      <w:r w:rsidRPr="00442EB0">
        <w:rPr>
          <w:b/>
          <w:bCs/>
          <w:color w:val="3391AC" w:themeColor="background1"/>
          <w:lang w:val="en-GB"/>
        </w:rPr>
        <w:t>Ends:</w:t>
      </w:r>
      <w:r w:rsidRPr="00442EB0">
        <w:rPr>
          <w:color w:val="3391AC" w:themeColor="background1"/>
          <w:lang w:val="en-GB"/>
        </w:rPr>
        <w:t xml:space="preserve"> </w:t>
      </w:r>
      <w:r w:rsidR="00903B8D">
        <w:rPr>
          <w:lang w:val="en-GB"/>
        </w:rPr>
        <w:t>685</w:t>
      </w:r>
      <w:r w:rsidR="00903B8D" w:rsidRPr="00442EB0">
        <w:rPr>
          <w:lang w:val="en-GB"/>
        </w:rPr>
        <w:t xml:space="preserve"> </w:t>
      </w:r>
      <w:r w:rsidRPr="00442EB0">
        <w:rPr>
          <w:lang w:val="en-GB"/>
        </w:rPr>
        <w:t>words</w:t>
      </w:r>
    </w:p>
    <w:p w14:paraId="29187CC1" w14:textId="77777777" w:rsidR="00993740" w:rsidRPr="00442EB0" w:rsidRDefault="00993740" w:rsidP="00993740">
      <w:pPr>
        <w:pStyle w:val="NoSpacing"/>
        <w:rPr>
          <w:lang w:val="en-GB"/>
        </w:rPr>
      </w:pPr>
    </w:p>
    <w:p w14:paraId="2B76CDAF" w14:textId="77777777" w:rsidR="00993740" w:rsidRPr="00442EB0" w:rsidRDefault="00993740" w:rsidP="00993740">
      <w:pPr>
        <w:pStyle w:val="NoSpacing"/>
        <w:rPr>
          <w:lang w:val="en-GB"/>
        </w:rPr>
      </w:pPr>
      <w:r w:rsidRPr="00442EB0">
        <w:rPr>
          <w:b/>
          <w:bCs/>
          <w:color w:val="3391AC" w:themeColor="background1"/>
          <w:lang w:val="en-GB"/>
        </w:rPr>
        <w:t>Editor’s note:</w:t>
      </w:r>
      <w:r w:rsidRPr="00442EB0">
        <w:rPr>
          <w:color w:val="3391AC" w:themeColor="background1"/>
          <w:lang w:val="en-GB"/>
        </w:rPr>
        <w:t xml:space="preserve"> </w:t>
      </w:r>
      <w:r w:rsidRPr="00442EB0">
        <w:rPr>
          <w:lang w:val="en-GB"/>
        </w:rPr>
        <w:t xml:space="preserve">If you want to ensure you keep up to date with press material, opinion focused blog content and case studies from </w:t>
      </w:r>
      <w:proofErr w:type="spellStart"/>
      <w:r w:rsidRPr="00442EB0">
        <w:rPr>
          <w:lang w:val="en-GB"/>
        </w:rPr>
        <w:t>Exel</w:t>
      </w:r>
      <w:proofErr w:type="spellEnd"/>
      <w:r w:rsidRPr="00442EB0">
        <w:rPr>
          <w:lang w:val="en-GB"/>
        </w:rPr>
        <w:t xml:space="preserve">, visit the website here: </w:t>
      </w:r>
      <w:hyperlink r:id="rId13" w:history="1">
        <w:r w:rsidRPr="00442EB0">
          <w:rPr>
            <w:rStyle w:val="Hyperlink"/>
            <w:rFonts w:ascii="Trebuchet MS" w:hAnsi="Trebuchet MS"/>
            <w:lang w:val="en-GB"/>
          </w:rPr>
          <w:t>https://exelcomposites.com/events-and-insights/</w:t>
        </w:r>
      </w:hyperlink>
      <w:r w:rsidRPr="00442EB0">
        <w:rPr>
          <w:lang w:val="en-GB"/>
        </w:rPr>
        <w:t>.</w:t>
      </w:r>
    </w:p>
    <w:p w14:paraId="07BD76B0" w14:textId="77777777" w:rsidR="00993740" w:rsidRPr="00442EB0" w:rsidRDefault="00993740" w:rsidP="00993740">
      <w:pPr>
        <w:pStyle w:val="NoSpacing"/>
        <w:rPr>
          <w:lang w:val="en-GB"/>
        </w:rPr>
      </w:pPr>
    </w:p>
    <w:p w14:paraId="0A7EF5B0" w14:textId="77777777" w:rsidR="00993740" w:rsidRPr="00442EB0" w:rsidRDefault="00993740" w:rsidP="00993740">
      <w:pPr>
        <w:pStyle w:val="NoSpacing"/>
        <w:rPr>
          <w:lang w:val="en-GB"/>
        </w:rPr>
      </w:pPr>
      <w:r w:rsidRPr="00442EB0">
        <w:rPr>
          <w:b/>
          <w:bCs/>
          <w:color w:val="3391AC" w:themeColor="background1"/>
          <w:lang w:val="en-GB"/>
        </w:rPr>
        <w:t>For further information contact:</w:t>
      </w:r>
      <w:r w:rsidRPr="00442EB0">
        <w:rPr>
          <w:color w:val="3391AC" w:themeColor="background1"/>
          <w:lang w:val="en-GB"/>
        </w:rPr>
        <w:t xml:space="preserve"> </w:t>
      </w:r>
      <w:proofErr w:type="spellStart"/>
      <w:r w:rsidRPr="00442EB0">
        <w:rPr>
          <w:lang w:val="en-GB"/>
        </w:rPr>
        <w:t>Exel</w:t>
      </w:r>
      <w:proofErr w:type="spellEnd"/>
      <w:r w:rsidRPr="00442EB0">
        <w:rPr>
          <w:lang w:val="en-GB"/>
        </w:rPr>
        <w:t xml:space="preserve"> Composites PLC, Group Management Office, </w:t>
      </w:r>
      <w:proofErr w:type="spellStart"/>
      <w:r w:rsidRPr="00442EB0">
        <w:rPr>
          <w:lang w:val="en-GB"/>
        </w:rPr>
        <w:t>Mäkituvantie</w:t>
      </w:r>
      <w:proofErr w:type="spellEnd"/>
      <w:r w:rsidRPr="00442EB0">
        <w:rPr>
          <w:lang w:val="en-GB"/>
        </w:rPr>
        <w:t xml:space="preserve"> 5, FI-01510 Vantaa, Finland</w:t>
      </w:r>
    </w:p>
    <w:p w14:paraId="43A419CF" w14:textId="77777777" w:rsidR="00993740" w:rsidRPr="00442EB0" w:rsidRDefault="00993740" w:rsidP="00993740">
      <w:pPr>
        <w:pStyle w:val="NoSpacing"/>
        <w:rPr>
          <w:lang w:val="en-GB"/>
        </w:rPr>
      </w:pPr>
    </w:p>
    <w:p w14:paraId="097EEEDF" w14:textId="68183207" w:rsidR="00993740" w:rsidRPr="00D143D0" w:rsidRDefault="004C50C2" w:rsidP="00490C16">
      <w:pPr>
        <w:pStyle w:val="NoSpacing"/>
        <w:rPr>
          <w:lang w:val="it-IT"/>
        </w:rPr>
      </w:pPr>
      <w:r w:rsidRPr="00D143D0">
        <w:rPr>
          <w:b/>
          <w:bCs/>
          <w:color w:val="3391AC" w:themeColor="background1"/>
          <w:lang w:val="it-IT"/>
        </w:rPr>
        <w:t xml:space="preserve">e-mail: </w:t>
      </w:r>
      <w:r w:rsidR="00490C16">
        <w:fldChar w:fldCharType="begin"/>
      </w:r>
      <w:r w:rsidR="00490C16" w:rsidRPr="00D143D0">
        <w:rPr>
          <w:lang w:val="it-IT"/>
        </w:rPr>
        <w:instrText>HYPERLINK "mailto:pilvi.tahtinen@exelcomposites.com"</w:instrText>
      </w:r>
      <w:r w:rsidR="00490C16">
        <w:fldChar w:fldCharType="separate"/>
      </w:r>
      <w:r w:rsidR="00490C16" w:rsidRPr="00D143D0">
        <w:rPr>
          <w:rStyle w:val="Hyperlink"/>
          <w:rFonts w:ascii="Trebuchet MS" w:hAnsi="Trebuchet MS"/>
          <w:lang w:val="it-IT"/>
        </w:rPr>
        <w:t>pilvi.tahtinen@exelcomposites.com</w:t>
      </w:r>
      <w:r w:rsidR="00490C16">
        <w:fldChar w:fldCharType="end"/>
      </w:r>
    </w:p>
    <w:p w14:paraId="659E9E3A" w14:textId="77777777" w:rsidR="00993740" w:rsidRPr="00D143D0" w:rsidRDefault="00993740" w:rsidP="00993740">
      <w:pPr>
        <w:pStyle w:val="NoSpacing"/>
        <w:rPr>
          <w:lang w:val="it-IT"/>
        </w:rPr>
      </w:pPr>
      <w:r w:rsidRPr="00D143D0">
        <w:rPr>
          <w:b/>
          <w:bCs/>
          <w:color w:val="3391AC" w:themeColor="background1"/>
          <w:lang w:val="it-IT"/>
        </w:rPr>
        <w:t>www:</w:t>
      </w:r>
      <w:r w:rsidRPr="00D143D0">
        <w:rPr>
          <w:lang w:val="it-IT"/>
        </w:rPr>
        <w:t xml:space="preserve"> </w:t>
      </w:r>
      <w:r>
        <w:fldChar w:fldCharType="begin"/>
      </w:r>
      <w:r w:rsidRPr="00D143D0">
        <w:rPr>
          <w:lang w:val="it-IT"/>
        </w:rPr>
        <w:instrText>HYPERLINK "https://www.exelcomposites.com/"</w:instrText>
      </w:r>
      <w:r>
        <w:fldChar w:fldCharType="separate"/>
      </w:r>
      <w:r w:rsidRPr="00D143D0">
        <w:rPr>
          <w:rStyle w:val="Hyperlink"/>
          <w:rFonts w:ascii="Trebuchet MS" w:hAnsi="Trebuchet MS"/>
          <w:lang w:val="it-IT"/>
        </w:rPr>
        <w:t>https://www.exelcomposites.com/</w:t>
      </w:r>
      <w:r>
        <w:fldChar w:fldCharType="end"/>
      </w:r>
      <w:r w:rsidRPr="00D143D0">
        <w:rPr>
          <w:lang w:val="it-IT"/>
        </w:rPr>
        <w:t xml:space="preserve"> </w:t>
      </w:r>
    </w:p>
    <w:p w14:paraId="11290046" w14:textId="09985FA4" w:rsidR="00993740" w:rsidRPr="00945B63" w:rsidRDefault="00993740" w:rsidP="00993740">
      <w:pPr>
        <w:pStyle w:val="NoSpacing"/>
        <w:rPr>
          <w:lang w:val="en-GB"/>
        </w:rPr>
      </w:pPr>
      <w:r w:rsidRPr="00945B63">
        <w:rPr>
          <w:b/>
          <w:bCs/>
          <w:color w:val="3391AC" w:themeColor="background1"/>
          <w:lang w:val="en-GB"/>
        </w:rPr>
        <w:t>LinkedIn:</w:t>
      </w:r>
      <w:r w:rsidRPr="00945B63">
        <w:rPr>
          <w:lang w:val="en-GB"/>
        </w:rPr>
        <w:t xml:space="preserve"> </w:t>
      </w:r>
      <w:hyperlink r:id="rId14" w:history="1">
        <w:r w:rsidRPr="00945B63">
          <w:rPr>
            <w:rStyle w:val="Hyperlink"/>
            <w:rFonts w:ascii="Trebuchet MS" w:hAnsi="Trebuchet MS"/>
            <w:lang w:val="en-GB"/>
          </w:rPr>
          <w:t>https://www.linkedin.com/company/exel-composites/</w:t>
        </w:r>
      </w:hyperlink>
    </w:p>
    <w:p w14:paraId="6CFC31CD" w14:textId="77777777" w:rsidR="00993740" w:rsidRPr="00945B63" w:rsidRDefault="00993740" w:rsidP="00993740">
      <w:pPr>
        <w:pStyle w:val="NoSpacing"/>
        <w:rPr>
          <w:lang w:val="en-GB"/>
        </w:rPr>
      </w:pPr>
    </w:p>
    <w:p w14:paraId="220F8467" w14:textId="11887849" w:rsidR="00993740" w:rsidRPr="00442EB0" w:rsidRDefault="00993740" w:rsidP="00993740">
      <w:pPr>
        <w:pStyle w:val="NoSpacing"/>
        <w:rPr>
          <w:lang w:val="en-GB"/>
        </w:rPr>
      </w:pPr>
      <w:r w:rsidRPr="00442EB0">
        <w:rPr>
          <w:b/>
          <w:bCs/>
          <w:color w:val="3391AC" w:themeColor="background1"/>
          <w:lang w:val="en-GB"/>
        </w:rPr>
        <w:t>Press enquiries:</w:t>
      </w:r>
      <w:r w:rsidRPr="00442EB0">
        <w:rPr>
          <w:color w:val="3391AC" w:themeColor="background1"/>
          <w:lang w:val="en-GB"/>
        </w:rPr>
        <w:t xml:space="preserve"> </w:t>
      </w:r>
      <w:r w:rsidR="0080631B">
        <w:rPr>
          <w:lang w:val="en-GB"/>
        </w:rPr>
        <w:t>Greg Coppack</w:t>
      </w:r>
      <w:r w:rsidR="003C105F">
        <w:rPr>
          <w:lang w:val="en-GB"/>
        </w:rPr>
        <w:t xml:space="preserve"> </w:t>
      </w:r>
      <w:r w:rsidRPr="00442EB0">
        <w:rPr>
          <w:lang w:val="en-GB"/>
        </w:rPr>
        <w:t>– Stone Junction Ltd</w:t>
      </w:r>
    </w:p>
    <w:p w14:paraId="485731DE" w14:textId="18BDF855" w:rsidR="00993740" w:rsidRPr="00B570A8" w:rsidRDefault="00B570A8" w:rsidP="00993740">
      <w:pPr>
        <w:pStyle w:val="NoSpacing"/>
      </w:pPr>
      <w:r w:rsidRPr="00B570A8">
        <w:rPr>
          <w:lang w:val="en-GB"/>
        </w:rPr>
        <w:t>Suites 1&amp;2 The Malthouse | Water Street | Stafford | Staffordshire | ST16 2AG</w:t>
      </w:r>
    </w:p>
    <w:p w14:paraId="0EFC8051" w14:textId="77777777" w:rsidR="00993740" w:rsidRPr="00442EB0" w:rsidRDefault="00993740" w:rsidP="00993740">
      <w:pPr>
        <w:pStyle w:val="NoSpacing"/>
        <w:rPr>
          <w:lang w:val="en-GB"/>
        </w:rPr>
      </w:pPr>
      <w:r w:rsidRPr="00442EB0">
        <w:rPr>
          <w:b/>
          <w:bCs/>
          <w:color w:val="3391AC" w:themeColor="background1"/>
          <w:lang w:val="en-GB"/>
        </w:rPr>
        <w:t>Telephone:</w:t>
      </w:r>
      <w:r w:rsidRPr="00442EB0">
        <w:rPr>
          <w:color w:val="3391AC" w:themeColor="background1"/>
          <w:lang w:val="en-GB"/>
        </w:rPr>
        <w:t xml:space="preserve"> </w:t>
      </w:r>
      <w:r w:rsidRPr="00442EB0">
        <w:rPr>
          <w:lang w:val="en-GB"/>
        </w:rPr>
        <w:t xml:space="preserve">+44 (0) 1785 225416 </w:t>
      </w:r>
    </w:p>
    <w:p w14:paraId="07D35F13" w14:textId="041ADBE5" w:rsidR="00993740" w:rsidRDefault="00993740" w:rsidP="00993740">
      <w:pPr>
        <w:pStyle w:val="NoSpacing"/>
      </w:pPr>
      <w:r w:rsidRPr="00B46E85">
        <w:rPr>
          <w:b/>
          <w:bCs/>
          <w:color w:val="3391AC" w:themeColor="background1"/>
        </w:rPr>
        <w:t>e-mail:</w:t>
      </w:r>
      <w:r w:rsidRPr="00B46E85">
        <w:rPr>
          <w:color w:val="3391AC" w:themeColor="background1"/>
        </w:rPr>
        <w:t xml:space="preserve"> </w:t>
      </w:r>
      <w:hyperlink r:id="rId15" w:history="1">
        <w:r w:rsidR="00490C16" w:rsidRPr="00B46E85">
          <w:rPr>
            <w:rStyle w:val="Hyperlink"/>
            <w:rFonts w:ascii="Trebuchet MS" w:hAnsi="Trebuchet MS"/>
          </w:rPr>
          <w:t>greg@stonejunction.co.uk</w:t>
        </w:r>
      </w:hyperlink>
    </w:p>
    <w:p w14:paraId="52F2FF7E" w14:textId="70EDCFBC" w:rsidR="00993740" w:rsidRPr="00442EB0" w:rsidRDefault="00993740" w:rsidP="00993740">
      <w:pPr>
        <w:pStyle w:val="NoSpacing"/>
        <w:rPr>
          <w:lang w:val="en-GB"/>
        </w:rPr>
      </w:pPr>
      <w:r w:rsidRPr="00442EB0">
        <w:rPr>
          <w:b/>
          <w:bCs/>
          <w:color w:val="3391AC" w:themeColor="background1"/>
          <w:lang w:val="en-GB"/>
        </w:rPr>
        <w:lastRenderedPageBreak/>
        <w:t>www:</w:t>
      </w:r>
      <w:r w:rsidRPr="00442EB0">
        <w:rPr>
          <w:lang w:val="en-GB"/>
        </w:rPr>
        <w:t xml:space="preserve"> </w:t>
      </w:r>
      <w:hyperlink r:id="rId16" w:history="1">
        <w:r w:rsidR="0080631B" w:rsidRPr="00C15405">
          <w:rPr>
            <w:rStyle w:val="Hyperlink"/>
            <w:rFonts w:ascii="Trebuchet MS" w:hAnsi="Trebuchet MS"/>
            <w:lang w:val="en-GB"/>
          </w:rPr>
          <w:t>www.wechangeminds.com</w:t>
        </w:r>
      </w:hyperlink>
      <w:r w:rsidRPr="00442EB0">
        <w:rPr>
          <w:lang w:val="en-GB"/>
        </w:rPr>
        <w:t xml:space="preserve"> </w:t>
      </w:r>
    </w:p>
    <w:p w14:paraId="4F406954" w14:textId="4BAD14BC" w:rsidR="00993740" w:rsidRPr="00442EB0" w:rsidRDefault="00B46E85" w:rsidP="00993740">
      <w:pPr>
        <w:pStyle w:val="NoSpacing"/>
        <w:rPr>
          <w:lang w:val="en-GB"/>
        </w:rPr>
      </w:pPr>
      <w:r>
        <w:rPr>
          <w:b/>
          <w:bCs/>
          <w:color w:val="3391AC" w:themeColor="background1"/>
          <w:lang w:val="en-GB"/>
        </w:rPr>
        <w:t>X</w:t>
      </w:r>
      <w:r w:rsidR="00993740" w:rsidRPr="00442EB0">
        <w:rPr>
          <w:b/>
          <w:bCs/>
          <w:color w:val="3391AC" w:themeColor="background1"/>
          <w:lang w:val="en-GB"/>
        </w:rPr>
        <w:t xml:space="preserve">: </w:t>
      </w:r>
      <w:hyperlink r:id="rId17" w:history="1">
        <w:r w:rsidR="00993740" w:rsidRPr="00442EB0">
          <w:rPr>
            <w:rStyle w:val="Hyperlink"/>
            <w:rFonts w:ascii="Trebuchet MS" w:hAnsi="Trebuchet MS"/>
            <w:lang w:val="en-GB"/>
          </w:rPr>
          <w:t>https://twitter.com/StoneJunctionPR</w:t>
        </w:r>
      </w:hyperlink>
      <w:r w:rsidR="00993740" w:rsidRPr="00442EB0">
        <w:rPr>
          <w:lang w:val="en-GB"/>
        </w:rPr>
        <w:t xml:space="preserve"> </w:t>
      </w:r>
    </w:p>
    <w:p w14:paraId="75158C36" w14:textId="77777777" w:rsidR="00993740" w:rsidRPr="00442EB0" w:rsidRDefault="00993740" w:rsidP="00993740">
      <w:pPr>
        <w:pStyle w:val="NoSpacing"/>
        <w:rPr>
          <w:lang w:val="en-GB"/>
        </w:rPr>
      </w:pPr>
      <w:r w:rsidRPr="00442EB0">
        <w:rPr>
          <w:b/>
          <w:bCs/>
          <w:color w:val="3391AC" w:themeColor="background1"/>
          <w:lang w:val="en-GB"/>
        </w:rPr>
        <w:t>Facebook:</w:t>
      </w:r>
      <w:r w:rsidRPr="00442EB0">
        <w:rPr>
          <w:lang w:val="en-GB"/>
        </w:rPr>
        <w:t xml:space="preserve"> </w:t>
      </w:r>
      <w:hyperlink r:id="rId18" w:history="1">
        <w:r w:rsidRPr="00442EB0">
          <w:rPr>
            <w:rStyle w:val="Hyperlink"/>
            <w:rFonts w:ascii="Trebuchet MS" w:hAnsi="Trebuchet MS"/>
            <w:lang w:val="en-GB"/>
          </w:rPr>
          <w:t>http://www.facebook.com/technicalPR</w:t>
        </w:r>
      </w:hyperlink>
      <w:r w:rsidRPr="00442EB0">
        <w:rPr>
          <w:lang w:val="en-GB"/>
        </w:rPr>
        <w:t xml:space="preserve"> </w:t>
      </w:r>
    </w:p>
    <w:p w14:paraId="56B0E582" w14:textId="77777777" w:rsidR="00993740" w:rsidRPr="00945B63" w:rsidRDefault="00993740" w:rsidP="00993740">
      <w:pPr>
        <w:pStyle w:val="NoSpacing"/>
        <w:rPr>
          <w:lang w:val="en-GB"/>
        </w:rPr>
      </w:pPr>
      <w:r w:rsidRPr="00945B63">
        <w:rPr>
          <w:b/>
          <w:bCs/>
          <w:color w:val="3391AC" w:themeColor="background1"/>
          <w:lang w:val="en-GB"/>
        </w:rPr>
        <w:t xml:space="preserve">LinkedIn: </w:t>
      </w:r>
      <w:hyperlink r:id="rId19" w:history="1">
        <w:r w:rsidRPr="00945B63">
          <w:rPr>
            <w:rStyle w:val="Hyperlink"/>
            <w:rFonts w:ascii="Trebuchet MS" w:hAnsi="Trebuchet MS"/>
            <w:lang w:val="en-GB"/>
          </w:rPr>
          <w:t>https://www.linkedin.com/company/stone-junction-ltd</w:t>
        </w:r>
      </w:hyperlink>
      <w:r w:rsidRPr="00945B63">
        <w:rPr>
          <w:lang w:val="en-GB"/>
        </w:rPr>
        <w:t xml:space="preserve"> </w:t>
      </w:r>
    </w:p>
    <w:p w14:paraId="5B6189A9" w14:textId="77777777" w:rsidR="00993740" w:rsidRPr="00945B63" w:rsidRDefault="00993740" w:rsidP="00993740">
      <w:pPr>
        <w:pStyle w:val="NoSpacing"/>
        <w:rPr>
          <w:lang w:val="en-GB"/>
        </w:rPr>
      </w:pPr>
    </w:p>
    <w:p w14:paraId="47EB05A4" w14:textId="77777777" w:rsidR="00993740" w:rsidRPr="00442EB0" w:rsidRDefault="00993740" w:rsidP="00993740">
      <w:pPr>
        <w:pStyle w:val="NoSpacing"/>
        <w:rPr>
          <w:b/>
          <w:bCs/>
          <w:color w:val="3391AC" w:themeColor="background1"/>
          <w:lang w:val="en-GB"/>
        </w:rPr>
      </w:pPr>
      <w:r w:rsidRPr="00442EB0">
        <w:rPr>
          <w:b/>
          <w:bCs/>
          <w:color w:val="3391AC" w:themeColor="background1"/>
          <w:lang w:val="en-GB"/>
        </w:rPr>
        <w:t xml:space="preserve">About </w:t>
      </w:r>
      <w:proofErr w:type="spellStart"/>
      <w:r w:rsidRPr="00442EB0">
        <w:rPr>
          <w:b/>
          <w:bCs/>
          <w:color w:val="3391AC" w:themeColor="background1"/>
          <w:lang w:val="en-GB"/>
        </w:rPr>
        <w:t>Exel</w:t>
      </w:r>
      <w:proofErr w:type="spellEnd"/>
      <w:r w:rsidRPr="00442EB0">
        <w:rPr>
          <w:b/>
          <w:bCs/>
          <w:color w:val="3391AC" w:themeColor="background1"/>
          <w:lang w:val="en-GB"/>
        </w:rPr>
        <w:t xml:space="preserve"> Composites</w:t>
      </w:r>
    </w:p>
    <w:p w14:paraId="059E369E" w14:textId="77777777" w:rsidR="00643FE0" w:rsidRPr="00643FE0" w:rsidRDefault="00643FE0" w:rsidP="00643FE0">
      <w:pPr>
        <w:pStyle w:val="NoSpacing"/>
        <w:rPr>
          <w:lang w:val="en-GB"/>
        </w:rPr>
      </w:pPr>
      <w:proofErr w:type="spellStart"/>
      <w:r w:rsidRPr="00643FE0">
        <w:rPr>
          <w:lang w:val="en-GB"/>
        </w:rPr>
        <w:t>Exel</w:t>
      </w:r>
      <w:proofErr w:type="spellEnd"/>
      <w:r w:rsidRPr="00643FE0">
        <w:rPr>
          <w:lang w:val="en-GB"/>
        </w:rPr>
        <w:t xml:space="preserve"> Composites is one of the largest manufacturers of pultruded and pull-wound composite profiles and tubes and a pultrusion technology forerunner in the global composite market. Our forward-thinking composite solutions made with continuous manufacturing technologies serve customers in a wide range of industries around the world. You can find our products used in applications in diverse industrial sectors such as wind power, transportation and building and infrastructure.</w:t>
      </w:r>
    </w:p>
    <w:p w14:paraId="21A20492" w14:textId="77777777" w:rsidR="00643FE0" w:rsidRPr="00643FE0" w:rsidRDefault="00643FE0" w:rsidP="00643FE0">
      <w:pPr>
        <w:pStyle w:val="NoSpacing"/>
        <w:rPr>
          <w:lang w:val="en-GB"/>
        </w:rPr>
      </w:pPr>
    </w:p>
    <w:p w14:paraId="5F961F37" w14:textId="77777777" w:rsidR="00643FE0" w:rsidRPr="00643FE0" w:rsidRDefault="00643FE0" w:rsidP="00643FE0">
      <w:pPr>
        <w:pStyle w:val="NoSpacing"/>
        <w:rPr>
          <w:lang w:val="en-GB"/>
        </w:rPr>
      </w:pPr>
      <w:r w:rsidRPr="00643FE0">
        <w:rPr>
          <w:lang w:val="en-GB"/>
        </w:rPr>
        <w:t>Our R&amp;D expertise, collaborative approach and global footprint set us apart from our competition. Our composite solutions help customers save resources, reduce products’ weight, improve performance and energy efficiency, and decrease total lifetime costs. We want to be the first choice for sustainable composite solutions globally.</w:t>
      </w:r>
    </w:p>
    <w:p w14:paraId="1D387A71" w14:textId="77777777" w:rsidR="00643FE0" w:rsidRPr="00643FE0" w:rsidRDefault="00643FE0" w:rsidP="00643FE0">
      <w:pPr>
        <w:pStyle w:val="NoSpacing"/>
        <w:rPr>
          <w:lang w:val="en-GB"/>
        </w:rPr>
      </w:pPr>
    </w:p>
    <w:p w14:paraId="45BFD81C" w14:textId="334F759A" w:rsidR="00993740" w:rsidRDefault="00643FE0" w:rsidP="00643FE0">
      <w:pPr>
        <w:pStyle w:val="NoSpacing"/>
        <w:rPr>
          <w:lang w:val="en-GB"/>
        </w:rPr>
      </w:pPr>
      <w:r w:rsidRPr="00643FE0">
        <w:rPr>
          <w:lang w:val="en-GB"/>
        </w:rPr>
        <w:t xml:space="preserve">Headquartered in Finland, </w:t>
      </w:r>
      <w:proofErr w:type="spellStart"/>
      <w:r w:rsidRPr="00643FE0">
        <w:rPr>
          <w:lang w:val="en-GB"/>
        </w:rPr>
        <w:t>Exel</w:t>
      </w:r>
      <w:proofErr w:type="spellEnd"/>
      <w:r w:rsidRPr="00643FE0">
        <w:rPr>
          <w:lang w:val="en-GB"/>
        </w:rPr>
        <w:t xml:space="preserve"> Composites employs over 600 forward-thinking professionals around the world and is listed on Nasdaq Helsinki. To find out more about our offering and company please visit </w:t>
      </w:r>
      <w:hyperlink r:id="rId20" w:history="1">
        <w:r w:rsidRPr="00377ABD">
          <w:rPr>
            <w:rStyle w:val="Hyperlink"/>
            <w:rFonts w:ascii="Trebuchet MS" w:hAnsi="Trebuchet MS"/>
            <w:lang w:val="en-GB"/>
          </w:rPr>
          <w:t>www.exelcomposites.com</w:t>
        </w:r>
      </w:hyperlink>
      <w:r w:rsidRPr="00643FE0">
        <w:rPr>
          <w:lang w:val="en-GB"/>
        </w:rPr>
        <w:t>.</w:t>
      </w:r>
    </w:p>
    <w:p w14:paraId="197EA973" w14:textId="77777777" w:rsidR="00643FE0" w:rsidRPr="001B5748" w:rsidRDefault="00643FE0" w:rsidP="00643FE0">
      <w:pPr>
        <w:pStyle w:val="NoSpacing"/>
        <w:rPr>
          <w:lang w:val="en-GB"/>
        </w:rPr>
      </w:pPr>
    </w:p>
    <w:p w14:paraId="6BD28369" w14:textId="6897A23E" w:rsidR="00993740" w:rsidRPr="001B5748" w:rsidRDefault="00993740" w:rsidP="00993740">
      <w:pPr>
        <w:pStyle w:val="NoSpacing"/>
        <w:rPr>
          <w:lang w:val="en-GB"/>
        </w:rPr>
      </w:pPr>
      <w:r w:rsidRPr="001B5748">
        <w:rPr>
          <w:b/>
          <w:bCs/>
          <w:color w:val="3391AC" w:themeColor="background1"/>
          <w:lang w:val="en-GB"/>
        </w:rPr>
        <w:t>REF:</w:t>
      </w:r>
      <w:r w:rsidRPr="001B5748">
        <w:rPr>
          <w:lang w:val="en-GB"/>
        </w:rPr>
        <w:t xml:space="preserve"> EXE</w:t>
      </w:r>
      <w:r w:rsidR="00C4481D">
        <w:rPr>
          <w:lang w:val="en-GB"/>
        </w:rPr>
        <w:t>571</w:t>
      </w:r>
      <w:r w:rsidRPr="001B5748">
        <w:rPr>
          <w:lang w:val="en-GB"/>
        </w:rPr>
        <w:t>/</w:t>
      </w:r>
      <w:r w:rsidR="00C4481D">
        <w:rPr>
          <w:lang w:val="en-GB"/>
        </w:rPr>
        <w:t>06</w:t>
      </w:r>
      <w:r w:rsidRPr="001B5748">
        <w:rPr>
          <w:lang w:val="en-GB"/>
        </w:rPr>
        <w:t>/</w:t>
      </w:r>
      <w:r w:rsidR="00C4481D">
        <w:rPr>
          <w:lang w:val="en-GB"/>
        </w:rPr>
        <w:t>26</w:t>
      </w:r>
    </w:p>
    <w:p w14:paraId="1635F49D" w14:textId="77777777" w:rsidR="00993740" w:rsidRPr="00EF771C" w:rsidRDefault="00993740" w:rsidP="00EF771C">
      <w:pPr>
        <w:pStyle w:val="NoSpacing"/>
      </w:pPr>
    </w:p>
    <w:p w14:paraId="32924F08" w14:textId="77777777" w:rsidR="00CD71AC" w:rsidRPr="00EF771C" w:rsidRDefault="00CD71AC" w:rsidP="00EF771C">
      <w:pPr>
        <w:pStyle w:val="NoSpacing"/>
      </w:pPr>
    </w:p>
    <w:p w14:paraId="31EEA872" w14:textId="77777777" w:rsidR="00CD71AC" w:rsidRPr="00EF771C" w:rsidRDefault="00CD71AC" w:rsidP="00107AD3">
      <w:pPr>
        <w:pStyle w:val="Signature"/>
        <w:ind w:right="281"/>
      </w:pPr>
    </w:p>
    <w:p w14:paraId="0DF10BD8" w14:textId="77777777" w:rsidR="005A7A0F" w:rsidRPr="00EF771C" w:rsidRDefault="005A7A0F">
      <w:pPr>
        <w:pStyle w:val="Signature"/>
        <w:ind w:right="281"/>
      </w:pPr>
    </w:p>
    <w:sectPr w:rsidR="005A7A0F" w:rsidRPr="00EF771C" w:rsidSect="004C1DB0">
      <w:headerReference w:type="default" r:id="rId21"/>
      <w:footerReference w:type="default" r:id="rId22"/>
      <w:pgSz w:w="11900" w:h="16840"/>
      <w:pgMar w:top="27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B79" w14:textId="77777777" w:rsidR="00286301" w:rsidRDefault="00286301" w:rsidP="00554312">
      <w:pPr>
        <w:spacing w:after="0" w:line="240" w:lineRule="auto"/>
      </w:pPr>
      <w:r>
        <w:separator/>
      </w:r>
    </w:p>
  </w:endnote>
  <w:endnote w:type="continuationSeparator" w:id="0">
    <w:p w14:paraId="3C88F82A" w14:textId="77777777" w:rsidR="00286301" w:rsidRDefault="00286301" w:rsidP="00554312">
      <w:pPr>
        <w:spacing w:after="0" w:line="240" w:lineRule="auto"/>
      </w:pPr>
      <w:r>
        <w:continuationSeparator/>
      </w:r>
    </w:p>
  </w:endnote>
  <w:endnote w:type="continuationNotice" w:id="1">
    <w:p w14:paraId="73CA406B" w14:textId="77777777" w:rsidR="00286301" w:rsidRDefault="00286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BD4B" w14:textId="77777777" w:rsidR="00554312" w:rsidRDefault="00554312">
    <w:pPr>
      <w:pStyle w:val="Footer"/>
    </w:pPr>
    <w:r w:rsidRPr="00554312">
      <w:rPr>
        <w:noProof/>
      </w:rPr>
      <mc:AlternateContent>
        <mc:Choice Requires="wps">
          <w:drawing>
            <wp:anchor distT="0" distB="0" distL="114300" distR="114300" simplePos="0" relativeHeight="251658241" behindDoc="0" locked="0" layoutInCell="1" allowOverlap="1" wp14:anchorId="0D1C575B" wp14:editId="134FEEC4">
              <wp:simplePos x="0" y="0"/>
              <wp:positionH relativeFrom="column">
                <wp:posOffset>-123824</wp:posOffset>
              </wp:positionH>
              <wp:positionV relativeFrom="paragraph">
                <wp:posOffset>-109855</wp:posOffset>
              </wp:positionV>
              <wp:extent cx="1400810" cy="307975"/>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1400810" cy="307975"/>
                      </a:xfrm>
                      <a:prstGeom prst="rect">
                        <a:avLst/>
                      </a:prstGeom>
                      <a:noFill/>
                      <a:ln w="6350">
                        <a:noFill/>
                      </a:ln>
                    </wps:spPr>
                    <wps:txbx>
                      <w:txbxContent>
                        <w:p w14:paraId="7118612B" w14:textId="77777777" w:rsidR="00554312" w:rsidRPr="006B7F7B" w:rsidRDefault="00554312" w:rsidP="00554312">
                          <w:pPr>
                            <w:spacing w:after="60" w:line="240" w:lineRule="auto"/>
                            <w:ind w:left="-142"/>
                            <w:rPr>
                              <w:color w:val="1C3A55"/>
                            </w:rPr>
                          </w:pPr>
                          <w:r w:rsidRPr="006B7F7B">
                            <w:rPr>
                              <w:color w:val="1C3A55"/>
                            </w:rPr>
                            <w:t>exelcomposites.com</w:t>
                          </w:r>
                        </w:p>
                        <w:p w14:paraId="4F5492CD" w14:textId="40156E9C" w:rsidR="00554312" w:rsidRPr="006B7F7B" w:rsidRDefault="00554312" w:rsidP="00554312">
                          <w:pPr>
                            <w:spacing w:after="60" w:line="240" w:lineRule="auto"/>
                            <w:ind w:left="-142"/>
                            <w:rPr>
                              <w:color w:val="1C3A55"/>
                            </w:rPr>
                          </w:pPr>
                        </w:p>
                      </w:txbxContent>
                    </wps:txbx>
                    <wps:bodyPr rot="0" spcFirstLastPara="0" vertOverflow="overflow" horzOverflow="overflow" vert="horz" wrap="square" lIns="10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C575B" id="_x0000_t202" coordsize="21600,21600" o:spt="202" path="m,l,21600r21600,l21600,xe">
              <v:stroke joinstyle="miter"/>
              <v:path gradientshapeok="t" o:connecttype="rect"/>
            </v:shapetype>
            <v:shape id="Text Box 2" o:spid="_x0000_s1026" type="#_x0000_t202" style="position:absolute;margin-left:-9.75pt;margin-top:-8.65pt;width:110.3pt;height:2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" filled="f" stroked="f" strokeweight=".5pt">
              <v:textbox inset="3mm,0,0,0">
                <w:txbxContent>
                  <w:p w14:paraId="7118612B" w14:textId="77777777" w:rsidR="00554312" w:rsidRPr="006B7F7B" w:rsidRDefault="00554312" w:rsidP="00554312">
                    <w:pPr>
                      <w:spacing w:after="60" w:line="240" w:lineRule="auto"/>
                      <w:ind w:left="-142"/>
                      <w:rPr>
                        <w:color w:val="1C3A55"/>
                      </w:rPr>
                    </w:pPr>
                    <w:r w:rsidRPr="006B7F7B">
                      <w:rPr>
                        <w:color w:val="1C3A55"/>
                      </w:rPr>
                      <w:t>exelcomposites.com</w:t>
                    </w:r>
                  </w:p>
                  <w:p w14:paraId="4F5492CD" w14:textId="40156E9C" w:rsidR="00554312" w:rsidRPr="006B7F7B" w:rsidRDefault="00554312" w:rsidP="00554312">
                    <w:pPr>
                      <w:spacing w:after="60" w:line="240" w:lineRule="auto"/>
                      <w:ind w:left="-142"/>
                      <w:rPr>
                        <w:color w:val="1C3A55"/>
                      </w:rPr>
                    </w:pPr>
                  </w:p>
                </w:txbxContent>
              </v:textbox>
            </v:shape>
          </w:pict>
        </mc:Fallback>
      </mc:AlternateContent>
    </w:r>
    <w:r w:rsidRPr="00554312">
      <w:rPr>
        <w:noProof/>
      </w:rPr>
      <mc:AlternateContent>
        <mc:Choice Requires="wps">
          <w:drawing>
            <wp:anchor distT="0" distB="0" distL="114300" distR="114300" simplePos="0" relativeHeight="251658242" behindDoc="0" locked="0" layoutInCell="1" allowOverlap="1" wp14:anchorId="7C878B39" wp14:editId="76F5087C">
              <wp:simplePos x="0" y="0"/>
              <wp:positionH relativeFrom="column">
                <wp:posOffset>1614170</wp:posOffset>
              </wp:positionH>
              <wp:positionV relativeFrom="paragraph">
                <wp:posOffset>-112395</wp:posOffset>
              </wp:positionV>
              <wp:extent cx="4020185" cy="307975"/>
              <wp:effectExtent l="0" t="0" r="9525" b="13335"/>
              <wp:wrapNone/>
              <wp:docPr id="4" name="Text Box 4"/>
              <wp:cNvGraphicFramePr/>
              <a:graphic xmlns:a="http://schemas.openxmlformats.org/drawingml/2006/main">
                <a:graphicData uri="http://schemas.microsoft.com/office/word/2010/wordprocessingShape">
                  <wps:wsp>
                    <wps:cNvSpPr txBox="1"/>
                    <wps:spPr>
                      <a:xfrm>
                        <a:off x="0" y="0"/>
                        <a:ext cx="4020185" cy="307975"/>
                      </a:xfrm>
                      <a:prstGeom prst="rect">
                        <a:avLst/>
                      </a:prstGeom>
                      <a:noFill/>
                      <a:ln w="6350">
                        <a:noFill/>
                      </a:ln>
                    </wps:spPr>
                    <wps:txbx>
                      <w:txbxContent>
                        <w:p w14:paraId="17F4C44F" w14:textId="77777777" w:rsidR="00554312" w:rsidRPr="006B7F7B" w:rsidRDefault="003E2B7D" w:rsidP="003E2B7D">
                          <w:pPr>
                            <w:spacing w:after="60" w:line="240" w:lineRule="auto"/>
                            <w:ind w:left="-142" w:firstLine="142"/>
                            <w:rPr>
                              <w:color w:val="1C3A55"/>
                            </w:rPr>
                          </w:pPr>
                          <w:r>
                            <w:rPr>
                              <w:noProof/>
                              <w:color w:val="1C3A55"/>
                            </w:rPr>
                            <w:drawing>
                              <wp:inline distT="0" distB="0" distL="0" distR="0" wp14:anchorId="26C9DAB5" wp14:editId="28D813FE">
                                <wp:extent cx="3528000" cy="10902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el tagline only.png"/>
                                        <pic:cNvPicPr/>
                                      </pic:nvPicPr>
                                      <pic:blipFill>
                                        <a:blip r:embed="rId1">
                                          <a:extLst>
                                            <a:ext uri="{28A0092B-C50C-407E-A947-70E740481C1C}">
                                              <a14:useLocalDpi xmlns:a14="http://schemas.microsoft.com/office/drawing/2010/main" val="0"/>
                                            </a:ext>
                                          </a:extLst>
                                        </a:blip>
                                        <a:stretch>
                                          <a:fillRect/>
                                        </a:stretch>
                                      </pic:blipFill>
                                      <pic:spPr>
                                        <a:xfrm>
                                          <a:off x="0" y="0"/>
                                          <a:ext cx="3528000" cy="109021"/>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878B39" id="Text Box 4" o:spid="_x0000_s1027" type="#_x0000_t202" style="position:absolute;margin-left:127.1pt;margin-top:-8.85pt;width:316.55pt;height:24.2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" filled="f" stroked="f" strokeweight=".5pt">
              <v:textbox style="mso-fit-shape-to-text:t" inset="0,0,0,0">
                <w:txbxContent>
                  <w:p w14:paraId="17F4C44F" w14:textId="77777777" w:rsidR="00554312" w:rsidRPr="006B7F7B" w:rsidRDefault="003E2B7D" w:rsidP="003E2B7D">
                    <w:pPr>
                      <w:spacing w:after="60" w:line="240" w:lineRule="auto"/>
                      <w:ind w:left="-142" w:firstLine="142"/>
                      <w:rPr>
                        <w:color w:val="1C3A55"/>
                      </w:rPr>
                    </w:pPr>
                    <w:r>
                      <w:rPr>
                        <w:noProof/>
                        <w:color w:val="1C3A55"/>
                      </w:rPr>
                      <w:drawing>
                        <wp:inline distT="0" distB="0" distL="0" distR="0" wp14:anchorId="26C9DAB5" wp14:editId="28D813FE">
                          <wp:extent cx="3528000" cy="10902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el tagline only.png"/>
                                  <pic:cNvPicPr/>
                                </pic:nvPicPr>
                                <pic:blipFill>
                                  <a:blip r:embed="rId2">
                                    <a:extLst>
                                      <a:ext uri="{28A0092B-C50C-407E-A947-70E740481C1C}">
                                        <a14:useLocalDpi xmlns:a14="http://schemas.microsoft.com/office/drawing/2010/main" val="0"/>
                                      </a:ext>
                                    </a:extLst>
                                  </a:blip>
                                  <a:stretch>
                                    <a:fillRect/>
                                  </a:stretch>
                                </pic:blipFill>
                                <pic:spPr>
                                  <a:xfrm>
                                    <a:off x="0" y="0"/>
                                    <a:ext cx="3528000" cy="109021"/>
                                  </a:xfrm>
                                  <a:prstGeom prst="rect">
                                    <a:avLst/>
                                  </a:prstGeom>
                                </pic:spPr>
                              </pic:pic>
                            </a:graphicData>
                          </a:graphic>
                        </wp:inline>
                      </w:drawing>
                    </w:r>
                  </w:p>
                </w:txbxContent>
              </v:textbox>
            </v:shape>
          </w:pict>
        </mc:Fallback>
      </mc:AlternateContent>
    </w:r>
    <w:r w:rsidRPr="00554312">
      <w:rPr>
        <w:noProof/>
      </w:rPr>
      <mc:AlternateContent>
        <mc:Choice Requires="wps">
          <w:drawing>
            <wp:anchor distT="0" distB="0" distL="114300" distR="114300" simplePos="0" relativeHeight="251658243" behindDoc="0" locked="0" layoutInCell="1" allowOverlap="1" wp14:anchorId="315363C6" wp14:editId="67277DF7">
              <wp:simplePos x="0" y="0"/>
              <wp:positionH relativeFrom="column">
                <wp:posOffset>1400810</wp:posOffset>
              </wp:positionH>
              <wp:positionV relativeFrom="paragraph">
                <wp:posOffset>-112049</wp:posOffset>
              </wp:positionV>
              <wp:extent cx="0" cy="307975"/>
              <wp:effectExtent l="0" t="0" r="12700" b="9525"/>
              <wp:wrapNone/>
              <wp:docPr id="5" name="Straight Connector 5"/>
              <wp:cNvGraphicFramePr/>
              <a:graphic xmlns:a="http://schemas.openxmlformats.org/drawingml/2006/main">
                <a:graphicData uri="http://schemas.microsoft.com/office/word/2010/wordprocessingShape">
                  <wps:wsp>
                    <wps:cNvCnPr/>
                    <wps:spPr>
                      <a:xfrm>
                        <a:off x="0" y="0"/>
                        <a:ext cx="0" cy="307975"/>
                      </a:xfrm>
                      <a:prstGeom prst="line">
                        <a:avLst/>
                      </a:prstGeom>
                      <a:ln w="3175">
                        <a:solidFill>
                          <a:srgbClr val="1C3A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12CB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0.3pt,-8.8pt" to="110.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" strokecolor="#1c3a55"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E558" w14:textId="77777777" w:rsidR="00286301" w:rsidRDefault="00286301" w:rsidP="00554312">
      <w:pPr>
        <w:spacing w:after="0" w:line="240" w:lineRule="auto"/>
      </w:pPr>
      <w:r>
        <w:separator/>
      </w:r>
    </w:p>
  </w:footnote>
  <w:footnote w:type="continuationSeparator" w:id="0">
    <w:p w14:paraId="1FA92A39" w14:textId="77777777" w:rsidR="00286301" w:rsidRDefault="00286301" w:rsidP="00554312">
      <w:pPr>
        <w:spacing w:after="0" w:line="240" w:lineRule="auto"/>
      </w:pPr>
      <w:r>
        <w:continuationSeparator/>
      </w:r>
    </w:p>
  </w:footnote>
  <w:footnote w:type="continuationNotice" w:id="1">
    <w:p w14:paraId="31DE59B3" w14:textId="77777777" w:rsidR="00286301" w:rsidRDefault="00286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D29" w14:textId="77777777" w:rsidR="00554312" w:rsidRDefault="00554312">
    <w:pPr>
      <w:pStyle w:val="Header"/>
    </w:pPr>
    <w:r w:rsidRPr="009A5017">
      <w:rPr>
        <w:noProof/>
      </w:rPr>
      <w:drawing>
        <wp:anchor distT="0" distB="0" distL="114300" distR="114300" simplePos="0" relativeHeight="251658240" behindDoc="0" locked="0" layoutInCell="1" allowOverlap="1" wp14:anchorId="73DE6029" wp14:editId="351BF896">
          <wp:simplePos x="0" y="0"/>
          <wp:positionH relativeFrom="column">
            <wp:posOffset>0</wp:posOffset>
          </wp:positionH>
          <wp:positionV relativeFrom="paragraph">
            <wp:posOffset>-635</wp:posOffset>
          </wp:positionV>
          <wp:extent cx="1376737" cy="53606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6737" cy="536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3192"/>
    <w:multiLevelType w:val="multilevel"/>
    <w:tmpl w:val="5178BA2E"/>
    <w:lvl w:ilvl="0">
      <w:start w:val="1"/>
      <w:numFmt w:val="bullet"/>
      <w:lvlText w:val=""/>
      <w:lvlJc w:val="left"/>
      <w:pPr>
        <w:ind w:left="709" w:firstLine="227"/>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5FCD08E8"/>
    <w:multiLevelType w:val="multilevel"/>
    <w:tmpl w:val="DB38AFE2"/>
    <w:lvl w:ilvl="0">
      <w:start w:val="1"/>
      <w:numFmt w:val="bullet"/>
      <w:lvlText w:val=""/>
      <w:lvlJc w:val="left"/>
      <w:pPr>
        <w:ind w:left="454" w:hanging="454"/>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6349378A"/>
    <w:multiLevelType w:val="hybridMultilevel"/>
    <w:tmpl w:val="5488745A"/>
    <w:lvl w:ilvl="0" w:tplc="880CB24A">
      <w:start w:val="1"/>
      <w:numFmt w:val="bullet"/>
      <w:lvlText w:val=""/>
      <w:lvlJc w:val="left"/>
      <w:pPr>
        <w:ind w:left="454" w:hanging="454"/>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E4B0B91"/>
    <w:multiLevelType w:val="hybridMultilevel"/>
    <w:tmpl w:val="9EC21832"/>
    <w:lvl w:ilvl="0" w:tplc="B9A8EFAC">
      <w:start w:val="1"/>
      <w:numFmt w:val="bullet"/>
      <w:pStyle w:val="Bullet"/>
      <w:lvlText w:val=""/>
      <w:lvlJc w:val="left"/>
      <w:pPr>
        <w:ind w:left="340" w:hanging="34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72CF453C"/>
    <w:multiLevelType w:val="hybridMultilevel"/>
    <w:tmpl w:val="1CD43D58"/>
    <w:lvl w:ilvl="0" w:tplc="1BB2C07C">
      <w:start w:val="1"/>
      <w:numFmt w:val="bullet"/>
      <w:lvlText w:val=""/>
      <w:lvlJc w:val="left"/>
      <w:pPr>
        <w:ind w:left="709" w:firstLine="227"/>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04598557">
    <w:abstractNumId w:val="4"/>
  </w:num>
  <w:num w:numId="2" w16cid:durableId="1798181469">
    <w:abstractNumId w:val="0"/>
  </w:num>
  <w:num w:numId="3" w16cid:durableId="1003388526">
    <w:abstractNumId w:val="2"/>
  </w:num>
  <w:num w:numId="4" w16cid:durableId="1925650766">
    <w:abstractNumId w:val="1"/>
  </w:num>
  <w:num w:numId="5" w16cid:durableId="166215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zYyMjI1NzA3MjZT0lEKTi0uzszPAykwrAUAsyOWLCwAAAA="/>
  </w:docVars>
  <w:rsids>
    <w:rsidRoot w:val="0072365C"/>
    <w:rsid w:val="0002755A"/>
    <w:rsid w:val="0003436E"/>
    <w:rsid w:val="0006139D"/>
    <w:rsid w:val="00070394"/>
    <w:rsid w:val="000A62CB"/>
    <w:rsid w:val="000B15C1"/>
    <w:rsid w:val="000C1181"/>
    <w:rsid w:val="000F3586"/>
    <w:rsid w:val="00103817"/>
    <w:rsid w:val="00106A6F"/>
    <w:rsid w:val="00107AD3"/>
    <w:rsid w:val="00126ED9"/>
    <w:rsid w:val="00186369"/>
    <w:rsid w:val="001D264D"/>
    <w:rsid w:val="001D4A9E"/>
    <w:rsid w:val="00233B61"/>
    <w:rsid w:val="00245541"/>
    <w:rsid w:val="00286301"/>
    <w:rsid w:val="0028708D"/>
    <w:rsid w:val="0029195F"/>
    <w:rsid w:val="00296158"/>
    <w:rsid w:val="002D153D"/>
    <w:rsid w:val="002D267A"/>
    <w:rsid w:val="002F6F95"/>
    <w:rsid w:val="00324148"/>
    <w:rsid w:val="00343B37"/>
    <w:rsid w:val="003531E6"/>
    <w:rsid w:val="0037231A"/>
    <w:rsid w:val="00382A41"/>
    <w:rsid w:val="003C105F"/>
    <w:rsid w:val="003E2B7D"/>
    <w:rsid w:val="00406BBB"/>
    <w:rsid w:val="00421DF5"/>
    <w:rsid w:val="00433C46"/>
    <w:rsid w:val="00452D2C"/>
    <w:rsid w:val="00457FED"/>
    <w:rsid w:val="0048109A"/>
    <w:rsid w:val="004839A5"/>
    <w:rsid w:val="00490C16"/>
    <w:rsid w:val="004A4EE9"/>
    <w:rsid w:val="004C1DB0"/>
    <w:rsid w:val="004C50C2"/>
    <w:rsid w:val="004F1A12"/>
    <w:rsid w:val="005070D3"/>
    <w:rsid w:val="00515B1F"/>
    <w:rsid w:val="00524DC4"/>
    <w:rsid w:val="00543EF9"/>
    <w:rsid w:val="00554312"/>
    <w:rsid w:val="005848DA"/>
    <w:rsid w:val="00596F43"/>
    <w:rsid w:val="00597009"/>
    <w:rsid w:val="005A76DA"/>
    <w:rsid w:val="005A7A0F"/>
    <w:rsid w:val="005B1C50"/>
    <w:rsid w:val="005F0508"/>
    <w:rsid w:val="005F2150"/>
    <w:rsid w:val="00617E21"/>
    <w:rsid w:val="006375C7"/>
    <w:rsid w:val="00643FE0"/>
    <w:rsid w:val="00673833"/>
    <w:rsid w:val="00681AAD"/>
    <w:rsid w:val="006D27D4"/>
    <w:rsid w:val="006D57B7"/>
    <w:rsid w:val="006D6FAA"/>
    <w:rsid w:val="007039A4"/>
    <w:rsid w:val="00712ED0"/>
    <w:rsid w:val="007143FA"/>
    <w:rsid w:val="0072365C"/>
    <w:rsid w:val="00726D67"/>
    <w:rsid w:val="00737E8F"/>
    <w:rsid w:val="0076679B"/>
    <w:rsid w:val="0077168F"/>
    <w:rsid w:val="007753A3"/>
    <w:rsid w:val="007858F8"/>
    <w:rsid w:val="00786E07"/>
    <w:rsid w:val="00787905"/>
    <w:rsid w:val="007A065C"/>
    <w:rsid w:val="007B171B"/>
    <w:rsid w:val="007B3E11"/>
    <w:rsid w:val="007D502B"/>
    <w:rsid w:val="0080631B"/>
    <w:rsid w:val="008101C6"/>
    <w:rsid w:val="00812A03"/>
    <w:rsid w:val="00814767"/>
    <w:rsid w:val="008403F4"/>
    <w:rsid w:val="008610F4"/>
    <w:rsid w:val="00887109"/>
    <w:rsid w:val="00897C83"/>
    <w:rsid w:val="008E3F82"/>
    <w:rsid w:val="00903B8D"/>
    <w:rsid w:val="00923196"/>
    <w:rsid w:val="009243EB"/>
    <w:rsid w:val="00941EDF"/>
    <w:rsid w:val="00945B63"/>
    <w:rsid w:val="00956BB6"/>
    <w:rsid w:val="009918EB"/>
    <w:rsid w:val="00993740"/>
    <w:rsid w:val="0099424B"/>
    <w:rsid w:val="009B6E74"/>
    <w:rsid w:val="009C74D4"/>
    <w:rsid w:val="009D66BB"/>
    <w:rsid w:val="009E62D8"/>
    <w:rsid w:val="00A1558B"/>
    <w:rsid w:val="00A22298"/>
    <w:rsid w:val="00A54C1E"/>
    <w:rsid w:val="00A84525"/>
    <w:rsid w:val="00AC251F"/>
    <w:rsid w:val="00AC31FC"/>
    <w:rsid w:val="00AF3D9F"/>
    <w:rsid w:val="00B16E44"/>
    <w:rsid w:val="00B46E85"/>
    <w:rsid w:val="00B537BE"/>
    <w:rsid w:val="00B570A8"/>
    <w:rsid w:val="00B70905"/>
    <w:rsid w:val="00BB3E32"/>
    <w:rsid w:val="00BB4A47"/>
    <w:rsid w:val="00BC3B32"/>
    <w:rsid w:val="00C078E8"/>
    <w:rsid w:val="00C22CFE"/>
    <w:rsid w:val="00C269A1"/>
    <w:rsid w:val="00C41DC7"/>
    <w:rsid w:val="00C4481D"/>
    <w:rsid w:val="00C71533"/>
    <w:rsid w:val="00C736E8"/>
    <w:rsid w:val="00C77C22"/>
    <w:rsid w:val="00C82A8D"/>
    <w:rsid w:val="00CD479D"/>
    <w:rsid w:val="00CD71AC"/>
    <w:rsid w:val="00CD7336"/>
    <w:rsid w:val="00D01BC7"/>
    <w:rsid w:val="00D10A2F"/>
    <w:rsid w:val="00D11BAC"/>
    <w:rsid w:val="00D143D0"/>
    <w:rsid w:val="00D26384"/>
    <w:rsid w:val="00D36EC4"/>
    <w:rsid w:val="00D52ADC"/>
    <w:rsid w:val="00D7610A"/>
    <w:rsid w:val="00D9374D"/>
    <w:rsid w:val="00DA19E2"/>
    <w:rsid w:val="00DA49D2"/>
    <w:rsid w:val="00DA55F0"/>
    <w:rsid w:val="00E12AD2"/>
    <w:rsid w:val="00E208B2"/>
    <w:rsid w:val="00E5158C"/>
    <w:rsid w:val="00E7628A"/>
    <w:rsid w:val="00E90305"/>
    <w:rsid w:val="00EC0219"/>
    <w:rsid w:val="00EC746B"/>
    <w:rsid w:val="00ED0EF4"/>
    <w:rsid w:val="00EE072E"/>
    <w:rsid w:val="00EF771C"/>
    <w:rsid w:val="00F0463D"/>
    <w:rsid w:val="00F109F2"/>
    <w:rsid w:val="00F27F47"/>
    <w:rsid w:val="00F46087"/>
    <w:rsid w:val="00F817FA"/>
    <w:rsid w:val="00FA33E1"/>
    <w:rsid w:val="00FC2737"/>
    <w:rsid w:val="00FD66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B3A8"/>
  <w15:chartTrackingRefBased/>
  <w15:docId w15:val="{BEE37428-7ABC-4B62-8DD7-EB249CA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
    <w:qFormat/>
    <w:rsid w:val="00554312"/>
    <w:pPr>
      <w:spacing w:after="240" w:line="360" w:lineRule="auto"/>
    </w:pPr>
    <w:rPr>
      <w:rFonts w:ascii="Trebuchet MS" w:hAnsi="Trebuchet MS" w:cs="Times New Roman (Body CS)"/>
      <w:color w:val="595756"/>
      <w:sz w:val="18"/>
      <w:szCs w:val="20"/>
      <w:lang w:val="en-US"/>
    </w:rPr>
  </w:style>
  <w:style w:type="paragraph" w:styleId="Heading1">
    <w:name w:val="heading 1"/>
    <w:basedOn w:val="Normal"/>
    <w:link w:val="Heading1Char"/>
    <w:autoRedefine/>
    <w:uiPriority w:val="9"/>
    <w:qFormat/>
    <w:rsid w:val="00554312"/>
    <w:pPr>
      <w:keepNext/>
      <w:keepLines/>
      <w:spacing w:before="360" w:after="120"/>
      <w:ind w:right="284"/>
      <w:outlineLvl w:val="0"/>
    </w:pPr>
    <w:rPr>
      <w:rFonts w:eastAsiaTheme="majorEastAsia" w:cstheme="majorBidi"/>
      <w:b/>
      <w:caps/>
      <w:color w:val="1C4366"/>
      <w:sz w:val="28"/>
      <w:szCs w:val="32"/>
      <w:lang w:val="en-GB" w:bidi="en-GB"/>
    </w:rPr>
  </w:style>
  <w:style w:type="paragraph" w:styleId="Heading2">
    <w:name w:val="heading 2"/>
    <w:basedOn w:val="Normal"/>
    <w:next w:val="Normal"/>
    <w:link w:val="Heading2Char"/>
    <w:autoRedefine/>
    <w:uiPriority w:val="9"/>
    <w:unhideWhenUsed/>
    <w:qFormat/>
    <w:rsid w:val="009D66BB"/>
    <w:pPr>
      <w:spacing w:after="0"/>
      <w:ind w:right="284"/>
      <w:outlineLvl w:val="1"/>
    </w:pPr>
    <w:rPr>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A8D"/>
    <w:rPr>
      <w:rFonts w:ascii="Avenir Book" w:hAnsi="Avenir Book"/>
      <w:b w:val="0"/>
      <w:i w:val="0"/>
      <w:color w:val="3391AC" w:themeColor="background1"/>
      <w:u w:val="single"/>
    </w:rPr>
  </w:style>
  <w:style w:type="character" w:customStyle="1" w:styleId="Heading1Char">
    <w:name w:val="Heading 1 Char"/>
    <w:basedOn w:val="DefaultParagraphFont"/>
    <w:link w:val="Heading1"/>
    <w:uiPriority w:val="9"/>
    <w:rsid w:val="00554312"/>
    <w:rPr>
      <w:rFonts w:ascii="Trebuchet MS" w:eastAsiaTheme="majorEastAsia" w:hAnsi="Trebuchet MS" w:cstheme="majorBidi"/>
      <w:b/>
      <w:caps/>
      <w:color w:val="1C4366"/>
      <w:sz w:val="28"/>
      <w:szCs w:val="32"/>
      <w:lang w:bidi="en-GB"/>
    </w:rPr>
  </w:style>
  <w:style w:type="character" w:customStyle="1" w:styleId="Heading2Char">
    <w:name w:val="Heading 2 Char"/>
    <w:basedOn w:val="DefaultParagraphFont"/>
    <w:link w:val="Heading2"/>
    <w:uiPriority w:val="9"/>
    <w:rsid w:val="009D66BB"/>
    <w:rPr>
      <w:rFonts w:ascii="Trebuchet MS" w:hAnsi="Trebuchet MS" w:cs="Times New Roman (Body CS)"/>
      <w:color w:val="595756"/>
      <w:sz w:val="18"/>
      <w:szCs w:val="18"/>
      <w:lang w:val="en-US"/>
    </w:rPr>
  </w:style>
  <w:style w:type="paragraph" w:customStyle="1" w:styleId="Body">
    <w:name w:val="Body"/>
    <w:basedOn w:val="Normal"/>
    <w:autoRedefine/>
    <w:qFormat/>
    <w:rsid w:val="00554312"/>
    <w:pPr>
      <w:spacing w:line="280" w:lineRule="exact"/>
      <w:ind w:right="284"/>
    </w:pPr>
    <w:rPr>
      <w:szCs w:val="18"/>
    </w:rPr>
  </w:style>
  <w:style w:type="paragraph" w:customStyle="1" w:styleId="HeadlineSkyblue">
    <w:name w:val="Headline Sky blue"/>
    <w:basedOn w:val="Normal"/>
    <w:qFormat/>
    <w:rsid w:val="00554312"/>
    <w:pPr>
      <w:spacing w:after="0" w:line="240" w:lineRule="auto"/>
      <w:ind w:right="284"/>
    </w:pPr>
    <w:rPr>
      <w:b/>
      <w:bCs/>
      <w:color w:val="3491AC"/>
      <w:szCs w:val="18"/>
    </w:rPr>
  </w:style>
  <w:style w:type="paragraph" w:customStyle="1" w:styleId="Sincerely">
    <w:name w:val="Sincerely"/>
    <w:autoRedefine/>
    <w:qFormat/>
    <w:rsid w:val="00554312"/>
    <w:pPr>
      <w:adjustRightInd w:val="0"/>
      <w:snapToGrid w:val="0"/>
      <w:spacing w:before="360" w:after="120"/>
    </w:pPr>
    <w:rPr>
      <w:rFonts w:ascii="Trebuchet MS" w:hAnsi="Trebuchet MS" w:cs="Times New Roman (Body CS)"/>
      <w:color w:val="595756"/>
      <w:sz w:val="18"/>
      <w:szCs w:val="18"/>
      <w:lang w:val="en-US"/>
    </w:rPr>
  </w:style>
  <w:style w:type="paragraph" w:customStyle="1" w:styleId="Bullet">
    <w:name w:val="Bullet"/>
    <w:basedOn w:val="Normal"/>
    <w:autoRedefine/>
    <w:qFormat/>
    <w:rsid w:val="00554312"/>
    <w:pPr>
      <w:numPr>
        <w:numId w:val="5"/>
      </w:numPr>
      <w:spacing w:before="120"/>
      <w:contextualSpacing/>
    </w:pPr>
    <w:rPr>
      <w:szCs w:val="18"/>
    </w:rPr>
  </w:style>
  <w:style w:type="paragraph" w:styleId="Signature">
    <w:name w:val="Signature"/>
    <w:basedOn w:val="Closing"/>
    <w:link w:val="SignatureChar"/>
    <w:uiPriority w:val="12"/>
    <w:qFormat/>
    <w:rsid w:val="00554312"/>
    <w:pPr>
      <w:adjustRightInd w:val="0"/>
      <w:snapToGrid w:val="0"/>
      <w:spacing w:before="360" w:after="120"/>
      <w:ind w:left="0"/>
    </w:pPr>
    <w:rPr>
      <w:szCs w:val="18"/>
    </w:rPr>
  </w:style>
  <w:style w:type="character" w:customStyle="1" w:styleId="SignatureChar">
    <w:name w:val="Signature Char"/>
    <w:basedOn w:val="DefaultParagraphFont"/>
    <w:link w:val="Signature"/>
    <w:uiPriority w:val="12"/>
    <w:rsid w:val="00554312"/>
    <w:rPr>
      <w:rFonts w:ascii="Trebuchet MS" w:hAnsi="Trebuchet MS" w:cs="Times New Roman (Body CS)"/>
      <w:color w:val="595756"/>
      <w:sz w:val="18"/>
      <w:szCs w:val="18"/>
      <w:lang w:val="en-US"/>
    </w:rPr>
  </w:style>
  <w:style w:type="paragraph" w:styleId="Closing">
    <w:name w:val="Closing"/>
    <w:basedOn w:val="Normal"/>
    <w:link w:val="ClosingChar"/>
    <w:uiPriority w:val="99"/>
    <w:semiHidden/>
    <w:unhideWhenUsed/>
    <w:rsid w:val="00554312"/>
    <w:pPr>
      <w:spacing w:after="0" w:line="240" w:lineRule="auto"/>
      <w:ind w:left="4252"/>
    </w:pPr>
  </w:style>
  <w:style w:type="character" w:customStyle="1" w:styleId="ClosingChar">
    <w:name w:val="Closing Char"/>
    <w:basedOn w:val="DefaultParagraphFont"/>
    <w:link w:val="Closing"/>
    <w:uiPriority w:val="99"/>
    <w:semiHidden/>
    <w:rsid w:val="00554312"/>
    <w:rPr>
      <w:rFonts w:ascii="Trebuchet MS" w:hAnsi="Trebuchet MS" w:cs="Times New Roman (Body CS)"/>
      <w:color w:val="595756"/>
      <w:sz w:val="18"/>
      <w:szCs w:val="20"/>
      <w:lang w:val="en-US"/>
    </w:rPr>
  </w:style>
  <w:style w:type="paragraph" w:customStyle="1" w:styleId="Address">
    <w:name w:val="Address"/>
    <w:basedOn w:val="Normal"/>
    <w:autoRedefine/>
    <w:qFormat/>
    <w:rsid w:val="00554312"/>
    <w:pPr>
      <w:spacing w:after="0" w:line="280" w:lineRule="exact"/>
      <w:ind w:right="284"/>
    </w:pPr>
  </w:style>
  <w:style w:type="paragraph" w:styleId="Header">
    <w:name w:val="header"/>
    <w:basedOn w:val="Normal"/>
    <w:link w:val="HeaderChar"/>
    <w:uiPriority w:val="99"/>
    <w:unhideWhenUsed/>
    <w:rsid w:val="00554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12"/>
    <w:rPr>
      <w:rFonts w:ascii="Trebuchet MS" w:hAnsi="Trebuchet MS" w:cs="Times New Roman (Body CS)"/>
      <w:color w:val="595756"/>
      <w:sz w:val="18"/>
      <w:szCs w:val="20"/>
      <w:lang w:val="en-US"/>
    </w:rPr>
  </w:style>
  <w:style w:type="paragraph" w:styleId="Footer">
    <w:name w:val="footer"/>
    <w:basedOn w:val="Normal"/>
    <w:link w:val="FooterChar"/>
    <w:uiPriority w:val="99"/>
    <w:unhideWhenUsed/>
    <w:rsid w:val="00554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12"/>
    <w:rPr>
      <w:rFonts w:ascii="Trebuchet MS" w:hAnsi="Trebuchet MS" w:cs="Times New Roman (Body CS)"/>
      <w:color w:val="595756"/>
      <w:sz w:val="18"/>
      <w:szCs w:val="20"/>
      <w:lang w:val="en-US"/>
    </w:rPr>
  </w:style>
  <w:style w:type="paragraph" w:customStyle="1" w:styleId="Footersmalltext">
    <w:name w:val="Footer small text"/>
    <w:basedOn w:val="Normal"/>
    <w:qFormat/>
    <w:rsid w:val="00107AD3"/>
    <w:pPr>
      <w:autoSpaceDE w:val="0"/>
      <w:autoSpaceDN w:val="0"/>
      <w:adjustRightInd w:val="0"/>
      <w:spacing w:after="0" w:line="288" w:lineRule="auto"/>
      <w:textAlignment w:val="center"/>
    </w:pPr>
    <w:rPr>
      <w:rFonts w:eastAsiaTheme="minorHAnsi" w:cs="News Gothic MT"/>
      <w:color w:val="3391AB"/>
      <w:sz w:val="12"/>
      <w:szCs w:val="12"/>
      <w:lang w:val="en-GB"/>
    </w:rPr>
  </w:style>
  <w:style w:type="paragraph" w:styleId="NoSpacing">
    <w:name w:val="No Spacing"/>
    <w:uiPriority w:val="1"/>
    <w:qFormat/>
    <w:rsid w:val="00EF771C"/>
    <w:rPr>
      <w:rFonts w:ascii="Trebuchet MS" w:hAnsi="Trebuchet MS" w:cs="Times New Roman (Body CS)"/>
      <w:color w:val="595756"/>
      <w:sz w:val="18"/>
      <w:szCs w:val="20"/>
      <w:lang w:val="en-US"/>
    </w:rPr>
  </w:style>
  <w:style w:type="character" w:styleId="UnresolvedMention">
    <w:name w:val="Unresolved Mention"/>
    <w:basedOn w:val="DefaultParagraphFont"/>
    <w:uiPriority w:val="99"/>
    <w:semiHidden/>
    <w:unhideWhenUsed/>
    <w:rsid w:val="00EF771C"/>
    <w:rPr>
      <w:color w:val="605E5C"/>
      <w:shd w:val="clear" w:color="auto" w:fill="E1DFDD"/>
    </w:rPr>
  </w:style>
  <w:style w:type="paragraph" w:customStyle="1" w:styleId="paragraph">
    <w:name w:val="paragraph"/>
    <w:basedOn w:val="Normal"/>
    <w:rsid w:val="00B537BE"/>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B537BE"/>
  </w:style>
  <w:style w:type="character" w:customStyle="1" w:styleId="eop">
    <w:name w:val="eop"/>
    <w:basedOn w:val="DefaultParagraphFont"/>
    <w:rsid w:val="00B537BE"/>
  </w:style>
  <w:style w:type="character" w:styleId="FollowedHyperlink">
    <w:name w:val="FollowedHyperlink"/>
    <w:basedOn w:val="DefaultParagraphFont"/>
    <w:uiPriority w:val="99"/>
    <w:semiHidden/>
    <w:unhideWhenUsed/>
    <w:rsid w:val="009C74D4"/>
    <w:rPr>
      <w:color w:val="1C4366" w:themeColor="followedHyperlink"/>
      <w:u w:val="single"/>
    </w:rPr>
  </w:style>
  <w:style w:type="paragraph" w:styleId="Revision">
    <w:name w:val="Revision"/>
    <w:hidden/>
    <w:uiPriority w:val="99"/>
    <w:semiHidden/>
    <w:rsid w:val="0003436E"/>
    <w:rPr>
      <w:rFonts w:ascii="Trebuchet MS" w:hAnsi="Trebuchet MS" w:cs="Times New Roman (Body CS)"/>
      <w:color w:val="595756"/>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6449">
      <w:bodyDiv w:val="1"/>
      <w:marLeft w:val="0"/>
      <w:marRight w:val="0"/>
      <w:marTop w:val="0"/>
      <w:marBottom w:val="0"/>
      <w:divBdr>
        <w:top w:val="none" w:sz="0" w:space="0" w:color="auto"/>
        <w:left w:val="none" w:sz="0" w:space="0" w:color="auto"/>
        <w:bottom w:val="none" w:sz="0" w:space="0" w:color="auto"/>
        <w:right w:val="none" w:sz="0" w:space="0" w:color="auto"/>
      </w:divBdr>
    </w:div>
    <w:div w:id="1946962299">
      <w:bodyDiv w:val="1"/>
      <w:marLeft w:val="0"/>
      <w:marRight w:val="0"/>
      <w:marTop w:val="0"/>
      <w:marBottom w:val="0"/>
      <w:divBdr>
        <w:top w:val="none" w:sz="0" w:space="0" w:color="auto"/>
        <w:left w:val="none" w:sz="0" w:space="0" w:color="auto"/>
        <w:bottom w:val="none" w:sz="0" w:space="0" w:color="auto"/>
        <w:right w:val="none" w:sz="0" w:space="0" w:color="auto"/>
      </w:divBdr>
      <w:divsChild>
        <w:div w:id="1882597482">
          <w:marLeft w:val="0"/>
          <w:marRight w:val="0"/>
          <w:marTop w:val="0"/>
          <w:marBottom w:val="0"/>
          <w:divBdr>
            <w:top w:val="none" w:sz="0" w:space="0" w:color="auto"/>
            <w:left w:val="none" w:sz="0" w:space="0" w:color="auto"/>
            <w:bottom w:val="none" w:sz="0" w:space="0" w:color="auto"/>
            <w:right w:val="none" w:sz="0" w:space="0" w:color="auto"/>
          </w:divBdr>
        </w:div>
        <w:div w:id="238754252">
          <w:marLeft w:val="0"/>
          <w:marRight w:val="0"/>
          <w:marTop w:val="0"/>
          <w:marBottom w:val="0"/>
          <w:divBdr>
            <w:top w:val="none" w:sz="0" w:space="0" w:color="auto"/>
            <w:left w:val="none" w:sz="0" w:space="0" w:color="auto"/>
            <w:bottom w:val="none" w:sz="0" w:space="0" w:color="auto"/>
            <w:right w:val="none" w:sz="0" w:space="0" w:color="auto"/>
          </w:divBdr>
        </w:div>
        <w:div w:id="1189954385">
          <w:marLeft w:val="0"/>
          <w:marRight w:val="0"/>
          <w:marTop w:val="0"/>
          <w:marBottom w:val="0"/>
          <w:divBdr>
            <w:top w:val="none" w:sz="0" w:space="0" w:color="auto"/>
            <w:left w:val="none" w:sz="0" w:space="0" w:color="auto"/>
            <w:bottom w:val="none" w:sz="0" w:space="0" w:color="auto"/>
            <w:right w:val="none" w:sz="0" w:space="0" w:color="auto"/>
          </w:divBdr>
        </w:div>
        <w:div w:id="496455254">
          <w:marLeft w:val="0"/>
          <w:marRight w:val="0"/>
          <w:marTop w:val="0"/>
          <w:marBottom w:val="0"/>
          <w:divBdr>
            <w:top w:val="none" w:sz="0" w:space="0" w:color="auto"/>
            <w:left w:val="none" w:sz="0" w:space="0" w:color="auto"/>
            <w:bottom w:val="none" w:sz="0" w:space="0" w:color="auto"/>
            <w:right w:val="none" w:sz="0" w:space="0" w:color="auto"/>
          </w:divBdr>
        </w:div>
        <w:div w:id="1283078738">
          <w:marLeft w:val="0"/>
          <w:marRight w:val="0"/>
          <w:marTop w:val="0"/>
          <w:marBottom w:val="0"/>
          <w:divBdr>
            <w:top w:val="none" w:sz="0" w:space="0" w:color="auto"/>
            <w:left w:val="none" w:sz="0" w:space="0" w:color="auto"/>
            <w:bottom w:val="none" w:sz="0" w:space="0" w:color="auto"/>
            <w:right w:val="none" w:sz="0" w:space="0" w:color="auto"/>
          </w:divBdr>
        </w:div>
      </w:divsChild>
    </w:div>
    <w:div w:id="20610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elcomposites.com/events-and-insights/" TargetMode="External"/><Relationship Id="rId18" Type="http://schemas.openxmlformats.org/officeDocument/2006/relationships/hyperlink" Target="http://www.facebook.com/technical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xelcomposites.com/composite-solutions/composites-in-wind-power-applications/" TargetMode="External"/><Relationship Id="rId17" Type="http://schemas.openxmlformats.org/officeDocument/2006/relationships/hyperlink" Target="https://twitter.com/StoneJunctionPR" TargetMode="External"/><Relationship Id="rId2" Type="http://schemas.openxmlformats.org/officeDocument/2006/relationships/customXml" Target="../customXml/item2.xml"/><Relationship Id="rId16" Type="http://schemas.openxmlformats.org/officeDocument/2006/relationships/hyperlink" Target="http://www.wechangeminds.com" TargetMode="External"/><Relationship Id="rId20" Type="http://schemas.openxmlformats.org/officeDocument/2006/relationships/hyperlink" Target="http://www.exelcomposit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el-energy.fr/en/hydro-kinetic-pow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greg@stonejunction.co.uk" TargetMode="External"/><Relationship Id="rId23" Type="http://schemas.openxmlformats.org/officeDocument/2006/relationships/fontTable" Target="fontTable.xml"/><Relationship Id="rId10" Type="http://schemas.openxmlformats.org/officeDocument/2006/relationships/hyperlink" Target="https://exelcomposites.com/?utm_source=Stone+Junction+&amp;utm_medium=Hard+news&amp;utm_campaign=Press+release&amp;utm_id=EXE571+&amp;utm_term=pultruded+and+pull-wound+composites+manufacturer&amp;utm_content=earned" TargetMode="External"/><Relationship Id="rId19" Type="http://schemas.openxmlformats.org/officeDocument/2006/relationships/hyperlink" Target="https://www.linkedin.com/company/stone-junction-lt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exel-composit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a\Downloads\Exel_Hero_PR_Letterhead.dotx" TargetMode="External"/></Relationships>
</file>

<file path=word/theme/theme1.xml><?xml version="1.0" encoding="utf-8"?>
<a:theme xmlns:a="http://schemas.openxmlformats.org/drawingml/2006/main" name="Office Theme">
  <a:themeElements>
    <a:clrScheme name="Exel Template colors">
      <a:dk1>
        <a:srgbClr val="1C4366"/>
      </a:dk1>
      <a:lt1>
        <a:srgbClr val="3391AC"/>
      </a:lt1>
      <a:dk2>
        <a:srgbClr val="19273C"/>
      </a:dk2>
      <a:lt2>
        <a:srgbClr val="FFFFFF"/>
      </a:lt2>
      <a:accent1>
        <a:srgbClr val="E9531D"/>
      </a:accent1>
      <a:accent2>
        <a:srgbClr val="595756"/>
      </a:accent2>
      <a:accent3>
        <a:srgbClr val="F3F0EC"/>
      </a:accent3>
      <a:accent4>
        <a:srgbClr val="7AC2D7"/>
      </a:accent4>
      <a:accent5>
        <a:srgbClr val="87B5DE"/>
      </a:accent5>
      <a:accent6>
        <a:srgbClr val="F6BAA4"/>
      </a:accent6>
      <a:hlink>
        <a:srgbClr val="3391AC"/>
      </a:hlink>
      <a:folHlink>
        <a:srgbClr val="1C43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9" ma:contentTypeDescription="Create a new document." ma:contentTypeScope="" ma:versionID="ba4e9cbce5d9ec93585a17358d201d82">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0cd73fe19c13e916cd059dc91e312b86"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E72F44-FC0A-4AD1-BC66-FD7A125E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CC695-58D3-4252-B791-FE97033E276B}">
  <ds:schemaRefs>
    <ds:schemaRef ds:uri="http://schemas.microsoft.com/sharepoint/v3/contenttype/forms"/>
  </ds:schemaRefs>
</ds:datastoreItem>
</file>

<file path=customXml/itemProps3.xml><?xml version="1.0" encoding="utf-8"?>
<ds:datastoreItem xmlns:ds="http://schemas.openxmlformats.org/officeDocument/2006/customXml" ds:itemID="{CC0DA2CB-0049-42F2-848F-DFB774157660}">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Exel_Hero_PR_Letterhead</Template>
  <TotalTime>7</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Singer</dc:creator>
  <cp:keywords/>
  <dc:description/>
  <cp:lastModifiedBy>Francesca Avigo</cp:lastModifiedBy>
  <cp:revision>104</cp:revision>
  <dcterms:created xsi:type="dcterms:W3CDTF">2020-07-01T07:46:00Z</dcterms:created>
  <dcterms:modified xsi:type="dcterms:W3CDTF">2026-06-22T14:03:00Z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MediaServiceImageTags">
    <vt:lpwstr/>
  </property>
</Properties>
</file>